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21A5F2CB" w:rsidR="006A705B" w:rsidRPr="00755946" w:rsidRDefault="00755946" w:rsidP="00755946">
            <w:pPr>
              <w:rPr>
                <w:b/>
                <w:bCs/>
              </w:rPr>
            </w:pPr>
            <w:r w:rsidRPr="00755946">
              <w:rPr>
                <w:b/>
                <w:bCs/>
                <w:noProof/>
                <w:lang w:eastAsia="sl-SI"/>
              </w:rPr>
              <w:t>Dobava in inštalacija sistema tekočinske kromatografije s tandemskim masnim spektrometrom (LC/MS/MS)</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5A0BCCEA" w:rsidR="006A705B" w:rsidRPr="00BD2414" w:rsidRDefault="005A49C5" w:rsidP="00E32281">
            <w:pPr>
              <w:rPr>
                <w:rFonts w:ascii="Arial" w:hAnsi="Arial"/>
              </w:rPr>
            </w:pPr>
            <w:r>
              <w:rPr>
                <w:rFonts w:ascii="Arial" w:hAnsi="Arial"/>
              </w:rPr>
              <w:t>401-</w:t>
            </w:r>
            <w:r w:rsidR="00063C41">
              <w:rPr>
                <w:rFonts w:ascii="Arial" w:hAnsi="Arial"/>
              </w:rPr>
              <w:t>14</w:t>
            </w:r>
            <w:r>
              <w:rPr>
                <w:rFonts w:ascii="Arial" w:hAnsi="Arial"/>
              </w:rPr>
              <w:t>/202</w:t>
            </w:r>
            <w:r w:rsidR="000531DA">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77435A5B" w:rsidR="006A705B" w:rsidRPr="00BD2414" w:rsidRDefault="006A705B" w:rsidP="00E32281">
            <w:pPr>
              <w:rPr>
                <w:rFonts w:ascii="Arial" w:hAnsi="Arial"/>
              </w:rPr>
            </w:pPr>
            <w:r w:rsidRPr="00BD2414">
              <w:rPr>
                <w:rFonts w:ascii="Arial" w:hAnsi="Arial"/>
              </w:rPr>
              <w:t xml:space="preserve">Datum: </w:t>
            </w:r>
            <w:r w:rsidR="00063C41">
              <w:rPr>
                <w:rFonts w:ascii="Arial" w:hAnsi="Arial"/>
              </w:rPr>
              <w:t>17</w:t>
            </w:r>
            <w:r w:rsidR="005A49C5">
              <w:rPr>
                <w:rFonts w:ascii="Arial" w:hAnsi="Arial"/>
              </w:rPr>
              <w:t>.</w:t>
            </w:r>
            <w:r w:rsidR="00063C41">
              <w:rPr>
                <w:rFonts w:ascii="Arial" w:hAnsi="Arial"/>
              </w:rPr>
              <w:t>06</w:t>
            </w:r>
            <w:r w:rsidR="007F046C">
              <w:rPr>
                <w:rFonts w:ascii="Arial" w:hAnsi="Arial"/>
              </w:rPr>
              <w:t>.</w:t>
            </w:r>
            <w:r w:rsidR="00D2463E">
              <w:rPr>
                <w:rFonts w:ascii="Arial" w:hAnsi="Arial"/>
              </w:rPr>
              <w:t>202</w:t>
            </w:r>
            <w:r w:rsidR="000531DA">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b w:val="0"/>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40992F3" w14:textId="746215E0" w:rsidR="00035B65"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32497324" w:history="1">
            <w:r w:rsidR="00035B65" w:rsidRPr="00466907">
              <w:rPr>
                <w:rStyle w:val="Hiperpovezava"/>
              </w:rPr>
              <w:t>OBRAZCI PREDMETNEGA JAVNEGA NAROČILA</w:t>
            </w:r>
            <w:r w:rsidR="00035B65">
              <w:rPr>
                <w:webHidden/>
              </w:rPr>
              <w:tab/>
            </w:r>
            <w:r w:rsidR="00035B65">
              <w:rPr>
                <w:webHidden/>
              </w:rPr>
              <w:fldChar w:fldCharType="begin"/>
            </w:r>
            <w:r w:rsidR="00035B65">
              <w:rPr>
                <w:webHidden/>
              </w:rPr>
              <w:instrText xml:space="preserve"> PAGEREF _Toc232497324 \h </w:instrText>
            </w:r>
            <w:r w:rsidR="00035B65">
              <w:rPr>
                <w:webHidden/>
              </w:rPr>
            </w:r>
            <w:r w:rsidR="00035B65">
              <w:rPr>
                <w:webHidden/>
              </w:rPr>
              <w:fldChar w:fldCharType="separate"/>
            </w:r>
            <w:r w:rsidR="001B7FE6">
              <w:rPr>
                <w:webHidden/>
              </w:rPr>
              <w:t>3</w:t>
            </w:r>
            <w:r w:rsidR="00035B65">
              <w:rPr>
                <w:webHidden/>
              </w:rPr>
              <w:fldChar w:fldCharType="end"/>
            </w:r>
          </w:hyperlink>
        </w:p>
        <w:p w14:paraId="6A02DC8A" w14:textId="25357A7C" w:rsidR="00035B65" w:rsidRDefault="00035B65" w:rsidP="00035B65">
          <w:pPr>
            <w:pStyle w:val="Kazalovsebine2"/>
            <w:rPr>
              <w:rFonts w:asciiTheme="minorHAnsi" w:hAnsiTheme="minorHAnsi" w:cstheme="minorBidi"/>
              <w:kern w:val="2"/>
              <w:sz w:val="24"/>
              <w:szCs w:val="24"/>
              <w14:ligatures w14:val="standardContextual"/>
            </w:rPr>
          </w:pPr>
          <w:r w:rsidRPr="00035B65">
            <w:rPr>
              <w:rStyle w:val="Hiperpovezava"/>
              <w:color w:val="auto"/>
            </w:rPr>
            <w:t>OBR 1</w:t>
          </w:r>
          <w:r>
            <w:rPr>
              <w:rStyle w:val="Hiperpovezava"/>
            </w:rPr>
            <w:t xml:space="preserve"> </w:t>
          </w:r>
          <w:hyperlink w:anchor="_Toc232497326" w:history="1">
            <w:r w:rsidRPr="00466907">
              <w:rPr>
                <w:rStyle w:val="Hiperpovezava"/>
              </w:rPr>
              <w:t>PODATKI O PONUDNIKU oz. POSLOVODEČEMU PONUDNIKU</w:t>
            </w:r>
            <w:r>
              <w:rPr>
                <w:webHidden/>
              </w:rPr>
              <w:tab/>
            </w:r>
            <w:r>
              <w:rPr>
                <w:webHidden/>
              </w:rPr>
              <w:fldChar w:fldCharType="begin"/>
            </w:r>
            <w:r>
              <w:rPr>
                <w:webHidden/>
              </w:rPr>
              <w:instrText xml:space="preserve"> PAGEREF _Toc232497326 \h </w:instrText>
            </w:r>
            <w:r>
              <w:rPr>
                <w:webHidden/>
              </w:rPr>
            </w:r>
            <w:r>
              <w:rPr>
                <w:webHidden/>
              </w:rPr>
              <w:fldChar w:fldCharType="separate"/>
            </w:r>
            <w:r w:rsidR="001B7FE6">
              <w:rPr>
                <w:webHidden/>
              </w:rPr>
              <w:t>3</w:t>
            </w:r>
            <w:r>
              <w:rPr>
                <w:webHidden/>
              </w:rPr>
              <w:fldChar w:fldCharType="end"/>
            </w:r>
          </w:hyperlink>
        </w:p>
        <w:p w14:paraId="6D850415" w14:textId="543C8155" w:rsidR="00035B65" w:rsidRDefault="00035B65" w:rsidP="00035B65">
          <w:pPr>
            <w:pStyle w:val="Kazalovsebine2"/>
            <w:rPr>
              <w:rFonts w:asciiTheme="minorHAnsi" w:hAnsiTheme="minorHAnsi" w:cstheme="minorBidi"/>
              <w:kern w:val="2"/>
              <w:sz w:val="24"/>
              <w:szCs w:val="24"/>
              <w14:ligatures w14:val="standardContextual"/>
            </w:rPr>
          </w:pPr>
          <w:r w:rsidRPr="00035B65">
            <w:rPr>
              <w:rStyle w:val="Hiperpovezava"/>
              <w:color w:val="auto"/>
            </w:rPr>
            <w:t xml:space="preserve">OBR 1a </w:t>
          </w:r>
          <w:hyperlink w:anchor="_Toc232497328" w:history="1">
            <w:r w:rsidRPr="00466907">
              <w:rPr>
                <w:rStyle w:val="Hiperpovezava"/>
              </w:rPr>
              <w:t>PODATKI O PARTNERJIH V SKUPNEM NASTOPU</w:t>
            </w:r>
            <w:r>
              <w:rPr>
                <w:webHidden/>
              </w:rPr>
              <w:tab/>
            </w:r>
            <w:r>
              <w:rPr>
                <w:webHidden/>
              </w:rPr>
              <w:fldChar w:fldCharType="begin"/>
            </w:r>
            <w:r>
              <w:rPr>
                <w:webHidden/>
              </w:rPr>
              <w:instrText xml:space="preserve"> PAGEREF _Toc232497328 \h </w:instrText>
            </w:r>
            <w:r>
              <w:rPr>
                <w:webHidden/>
              </w:rPr>
            </w:r>
            <w:r>
              <w:rPr>
                <w:webHidden/>
              </w:rPr>
              <w:fldChar w:fldCharType="separate"/>
            </w:r>
            <w:r w:rsidR="001B7FE6">
              <w:rPr>
                <w:webHidden/>
              </w:rPr>
              <w:t>4</w:t>
            </w:r>
            <w:r>
              <w:rPr>
                <w:webHidden/>
              </w:rPr>
              <w:fldChar w:fldCharType="end"/>
            </w:r>
          </w:hyperlink>
        </w:p>
        <w:p w14:paraId="01C43F60" w14:textId="4CB2B44F" w:rsidR="00035B65" w:rsidRDefault="00035B65" w:rsidP="00035B65">
          <w:pPr>
            <w:pStyle w:val="Kazalovsebine2"/>
            <w:rPr>
              <w:rFonts w:asciiTheme="minorHAnsi" w:hAnsiTheme="minorHAnsi" w:cstheme="minorBidi"/>
              <w:kern w:val="2"/>
              <w:sz w:val="24"/>
              <w:szCs w:val="24"/>
              <w14:ligatures w14:val="standardContextual"/>
            </w:rPr>
          </w:pPr>
          <w:r w:rsidRPr="00035B65">
            <w:rPr>
              <w:rStyle w:val="Hiperpovezava"/>
              <w:color w:val="auto"/>
            </w:rPr>
            <w:t>OBR 2</w:t>
          </w:r>
          <w:r>
            <w:rPr>
              <w:rStyle w:val="Hiperpovezava"/>
            </w:rPr>
            <w:t xml:space="preserve"> </w:t>
          </w:r>
          <w:hyperlink w:anchor="_Toc232497330" w:history="1">
            <w:r w:rsidRPr="00466907">
              <w:rPr>
                <w:rStyle w:val="Hiperpovezava"/>
              </w:rPr>
              <w:t>SEZNAM VSEH PODIZVAJALCEV IN PODATKI O PODIZVAJALCIH</w:t>
            </w:r>
            <w:r>
              <w:rPr>
                <w:webHidden/>
              </w:rPr>
              <w:tab/>
            </w:r>
            <w:r>
              <w:rPr>
                <w:webHidden/>
              </w:rPr>
              <w:fldChar w:fldCharType="begin"/>
            </w:r>
            <w:r>
              <w:rPr>
                <w:webHidden/>
              </w:rPr>
              <w:instrText xml:space="preserve"> PAGEREF _Toc232497330 \h </w:instrText>
            </w:r>
            <w:r>
              <w:rPr>
                <w:webHidden/>
              </w:rPr>
            </w:r>
            <w:r>
              <w:rPr>
                <w:webHidden/>
              </w:rPr>
              <w:fldChar w:fldCharType="separate"/>
            </w:r>
            <w:r w:rsidR="001B7FE6">
              <w:rPr>
                <w:webHidden/>
              </w:rPr>
              <w:t>5</w:t>
            </w:r>
            <w:r>
              <w:rPr>
                <w:webHidden/>
              </w:rPr>
              <w:fldChar w:fldCharType="end"/>
            </w:r>
          </w:hyperlink>
        </w:p>
        <w:p w14:paraId="401B5FE1" w14:textId="121BF069" w:rsidR="00035B65" w:rsidRDefault="00035B65" w:rsidP="00035B65">
          <w:pPr>
            <w:pStyle w:val="Kazalovsebine2"/>
            <w:rPr>
              <w:rFonts w:asciiTheme="minorHAnsi" w:hAnsiTheme="minorHAnsi" w:cstheme="minorBidi"/>
              <w:kern w:val="2"/>
              <w:sz w:val="24"/>
              <w:szCs w:val="24"/>
              <w14:ligatures w14:val="standardContextual"/>
            </w:rPr>
          </w:pPr>
          <w:r w:rsidRPr="00035B65">
            <w:rPr>
              <w:rStyle w:val="Hiperpovezava"/>
              <w:color w:val="auto"/>
            </w:rPr>
            <w:t xml:space="preserve">OBR 3 </w:t>
          </w:r>
          <w:hyperlink w:anchor="_Toc232497332" w:history="1">
            <w:r w:rsidRPr="00466907">
              <w:rPr>
                <w:rStyle w:val="Hiperpovezava"/>
              </w:rPr>
              <w:t>IZJAVA PODIZVAJALCA</w:t>
            </w:r>
            <w:r>
              <w:rPr>
                <w:webHidden/>
              </w:rPr>
              <w:tab/>
            </w:r>
            <w:r>
              <w:rPr>
                <w:webHidden/>
              </w:rPr>
              <w:fldChar w:fldCharType="begin"/>
            </w:r>
            <w:r>
              <w:rPr>
                <w:webHidden/>
              </w:rPr>
              <w:instrText xml:space="preserve"> PAGEREF _Toc232497332 \h </w:instrText>
            </w:r>
            <w:r>
              <w:rPr>
                <w:webHidden/>
              </w:rPr>
            </w:r>
            <w:r>
              <w:rPr>
                <w:webHidden/>
              </w:rPr>
              <w:fldChar w:fldCharType="separate"/>
            </w:r>
            <w:r w:rsidR="001B7FE6">
              <w:rPr>
                <w:webHidden/>
              </w:rPr>
              <w:t>6</w:t>
            </w:r>
            <w:r>
              <w:rPr>
                <w:webHidden/>
              </w:rPr>
              <w:fldChar w:fldCharType="end"/>
            </w:r>
          </w:hyperlink>
        </w:p>
        <w:p w14:paraId="4E685821" w14:textId="145A70B7"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OBR 4</w:t>
          </w:r>
          <w:r>
            <w:rPr>
              <w:rStyle w:val="Hiperpovezava"/>
            </w:rPr>
            <w:t xml:space="preserve"> </w:t>
          </w:r>
          <w:hyperlink w:anchor="_Toc232497334" w:history="1">
            <w:r w:rsidR="00035B65" w:rsidRPr="00466907">
              <w:rPr>
                <w:rStyle w:val="Hiperpovezava"/>
              </w:rPr>
              <w:t>PROTIKORUPCIJSKA IZJAVA</w:t>
            </w:r>
            <w:r w:rsidR="00035B65">
              <w:rPr>
                <w:webHidden/>
              </w:rPr>
              <w:tab/>
            </w:r>
            <w:r w:rsidR="00035B65">
              <w:rPr>
                <w:webHidden/>
              </w:rPr>
              <w:fldChar w:fldCharType="begin"/>
            </w:r>
            <w:r w:rsidR="00035B65">
              <w:rPr>
                <w:webHidden/>
              </w:rPr>
              <w:instrText xml:space="preserve"> PAGEREF _Toc232497334 \h </w:instrText>
            </w:r>
            <w:r w:rsidR="00035B65">
              <w:rPr>
                <w:webHidden/>
              </w:rPr>
            </w:r>
            <w:r w:rsidR="00035B65">
              <w:rPr>
                <w:webHidden/>
              </w:rPr>
              <w:fldChar w:fldCharType="separate"/>
            </w:r>
            <w:r w:rsidR="001B7FE6">
              <w:rPr>
                <w:webHidden/>
              </w:rPr>
              <w:t>7</w:t>
            </w:r>
            <w:r w:rsidR="00035B65">
              <w:rPr>
                <w:webHidden/>
              </w:rPr>
              <w:fldChar w:fldCharType="end"/>
            </w:r>
          </w:hyperlink>
        </w:p>
        <w:p w14:paraId="56B2E1CA" w14:textId="3C4784BB"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OBR 5</w:t>
          </w:r>
          <w:r>
            <w:rPr>
              <w:rStyle w:val="Hiperpovezava"/>
            </w:rPr>
            <w:t xml:space="preserve"> </w:t>
          </w:r>
          <w:hyperlink w:anchor="_Toc232497336" w:history="1">
            <w:r w:rsidR="00035B65" w:rsidRPr="00466907">
              <w:rPr>
                <w:rStyle w:val="Hiperpovezava"/>
              </w:rPr>
              <w:t>IZJAVA GOSPODARSKEGA SUBJEKTA</w:t>
            </w:r>
            <w:r w:rsidR="00035B65">
              <w:rPr>
                <w:webHidden/>
              </w:rPr>
              <w:tab/>
            </w:r>
            <w:r w:rsidR="00035B65">
              <w:rPr>
                <w:webHidden/>
              </w:rPr>
              <w:fldChar w:fldCharType="begin"/>
            </w:r>
            <w:r w:rsidR="00035B65">
              <w:rPr>
                <w:webHidden/>
              </w:rPr>
              <w:instrText xml:space="preserve"> PAGEREF _Toc232497336 \h </w:instrText>
            </w:r>
            <w:r w:rsidR="00035B65">
              <w:rPr>
                <w:webHidden/>
              </w:rPr>
            </w:r>
            <w:r w:rsidR="00035B65">
              <w:rPr>
                <w:webHidden/>
              </w:rPr>
              <w:fldChar w:fldCharType="separate"/>
            </w:r>
            <w:r w:rsidR="001B7FE6">
              <w:rPr>
                <w:webHidden/>
              </w:rPr>
              <w:t>8</w:t>
            </w:r>
            <w:r w:rsidR="00035B65">
              <w:rPr>
                <w:webHidden/>
              </w:rPr>
              <w:fldChar w:fldCharType="end"/>
            </w:r>
          </w:hyperlink>
        </w:p>
        <w:p w14:paraId="62848165" w14:textId="23E3C532"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OBR 6</w:t>
          </w:r>
          <w:r>
            <w:rPr>
              <w:rStyle w:val="Hiperpovezava"/>
            </w:rPr>
            <w:t xml:space="preserve"> </w:t>
          </w:r>
          <w:hyperlink w:anchor="_Toc232497338" w:history="1">
            <w:r w:rsidR="00035B65" w:rsidRPr="00466907">
              <w:rPr>
                <w:rStyle w:val="Hiperpovezava"/>
              </w:rPr>
              <w:t>PONUDBA - REKAPITULACIJA</w:t>
            </w:r>
            <w:r w:rsidR="00035B65">
              <w:rPr>
                <w:webHidden/>
              </w:rPr>
              <w:tab/>
            </w:r>
            <w:r w:rsidR="00035B65">
              <w:rPr>
                <w:webHidden/>
              </w:rPr>
              <w:fldChar w:fldCharType="begin"/>
            </w:r>
            <w:r w:rsidR="00035B65">
              <w:rPr>
                <w:webHidden/>
              </w:rPr>
              <w:instrText xml:space="preserve"> PAGEREF _Toc232497338 \h </w:instrText>
            </w:r>
            <w:r w:rsidR="00035B65">
              <w:rPr>
                <w:webHidden/>
              </w:rPr>
            </w:r>
            <w:r w:rsidR="00035B65">
              <w:rPr>
                <w:webHidden/>
              </w:rPr>
              <w:fldChar w:fldCharType="separate"/>
            </w:r>
            <w:r w:rsidR="001B7FE6">
              <w:rPr>
                <w:webHidden/>
              </w:rPr>
              <w:t>9</w:t>
            </w:r>
            <w:r w:rsidR="00035B65">
              <w:rPr>
                <w:webHidden/>
              </w:rPr>
              <w:fldChar w:fldCharType="end"/>
            </w:r>
          </w:hyperlink>
        </w:p>
        <w:p w14:paraId="090DFBAB" w14:textId="425E1B5F"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 xml:space="preserve">OBR 7 </w:t>
          </w:r>
          <w:hyperlink w:anchor="_Toc232497340" w:history="1">
            <w:r w:rsidR="00035B65" w:rsidRPr="00466907">
              <w:rPr>
                <w:rStyle w:val="Hiperpovezava"/>
              </w:rPr>
              <w:t>PONUDBENI PREDRAČUN PODUK</w:t>
            </w:r>
            <w:r w:rsidR="00035B65">
              <w:rPr>
                <w:webHidden/>
              </w:rPr>
              <w:tab/>
            </w:r>
            <w:r w:rsidR="00035B65">
              <w:rPr>
                <w:webHidden/>
              </w:rPr>
              <w:fldChar w:fldCharType="begin"/>
            </w:r>
            <w:r w:rsidR="00035B65">
              <w:rPr>
                <w:webHidden/>
              </w:rPr>
              <w:instrText xml:space="preserve"> PAGEREF _Toc232497340 \h </w:instrText>
            </w:r>
            <w:r w:rsidR="00035B65">
              <w:rPr>
                <w:webHidden/>
              </w:rPr>
            </w:r>
            <w:r w:rsidR="00035B65">
              <w:rPr>
                <w:webHidden/>
              </w:rPr>
              <w:fldChar w:fldCharType="separate"/>
            </w:r>
            <w:r w:rsidR="001B7FE6">
              <w:rPr>
                <w:webHidden/>
              </w:rPr>
              <w:t>10</w:t>
            </w:r>
            <w:r w:rsidR="00035B65">
              <w:rPr>
                <w:webHidden/>
              </w:rPr>
              <w:fldChar w:fldCharType="end"/>
            </w:r>
          </w:hyperlink>
        </w:p>
        <w:p w14:paraId="59CDCEB9" w14:textId="32AE8EE3"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OBR 8</w:t>
          </w:r>
          <w:r>
            <w:rPr>
              <w:rStyle w:val="Hiperpovezava"/>
            </w:rPr>
            <w:t xml:space="preserve"> </w:t>
          </w:r>
          <w:hyperlink w:anchor="_Toc232497342" w:history="1">
            <w:r w:rsidR="00035B65" w:rsidRPr="00466907">
              <w:rPr>
                <w:rStyle w:val="Hiperpovezava"/>
              </w:rPr>
              <w:t>TEHNIČNE ZAHTEVE IN SPECIFIKACIJE</w:t>
            </w:r>
            <w:r w:rsidR="00035B65">
              <w:rPr>
                <w:webHidden/>
              </w:rPr>
              <w:tab/>
            </w:r>
            <w:r w:rsidR="00035B65">
              <w:rPr>
                <w:webHidden/>
              </w:rPr>
              <w:fldChar w:fldCharType="begin"/>
            </w:r>
            <w:r w:rsidR="00035B65">
              <w:rPr>
                <w:webHidden/>
              </w:rPr>
              <w:instrText xml:space="preserve"> PAGEREF _Toc232497342 \h </w:instrText>
            </w:r>
            <w:r w:rsidR="00035B65">
              <w:rPr>
                <w:webHidden/>
              </w:rPr>
            </w:r>
            <w:r w:rsidR="00035B65">
              <w:rPr>
                <w:webHidden/>
              </w:rPr>
              <w:fldChar w:fldCharType="separate"/>
            </w:r>
            <w:r w:rsidR="001B7FE6">
              <w:rPr>
                <w:webHidden/>
              </w:rPr>
              <w:t>11</w:t>
            </w:r>
            <w:r w:rsidR="00035B65">
              <w:rPr>
                <w:webHidden/>
              </w:rPr>
              <w:fldChar w:fldCharType="end"/>
            </w:r>
          </w:hyperlink>
        </w:p>
        <w:p w14:paraId="23424EEE" w14:textId="0B446E08"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 xml:space="preserve">OBR 9 </w:t>
          </w:r>
          <w:hyperlink w:anchor="_Toc232497344" w:history="1">
            <w:r w:rsidR="00035B65" w:rsidRPr="00466907">
              <w:rPr>
                <w:rStyle w:val="Hiperpovezava"/>
              </w:rPr>
              <w:t>VZOREC PREDMETNE POGODBE JAVNEGA NAROČILA</w:t>
            </w:r>
            <w:r w:rsidR="00035B65">
              <w:rPr>
                <w:webHidden/>
              </w:rPr>
              <w:tab/>
            </w:r>
            <w:r w:rsidR="00035B65">
              <w:rPr>
                <w:webHidden/>
              </w:rPr>
              <w:fldChar w:fldCharType="begin"/>
            </w:r>
            <w:r w:rsidR="00035B65">
              <w:rPr>
                <w:webHidden/>
              </w:rPr>
              <w:instrText xml:space="preserve"> PAGEREF _Toc232497344 \h </w:instrText>
            </w:r>
            <w:r w:rsidR="00035B65">
              <w:rPr>
                <w:webHidden/>
              </w:rPr>
            </w:r>
            <w:r w:rsidR="00035B65">
              <w:rPr>
                <w:webHidden/>
              </w:rPr>
              <w:fldChar w:fldCharType="separate"/>
            </w:r>
            <w:r w:rsidR="001B7FE6">
              <w:rPr>
                <w:webHidden/>
              </w:rPr>
              <w:t>16</w:t>
            </w:r>
            <w:r w:rsidR="00035B65">
              <w:rPr>
                <w:webHidden/>
              </w:rPr>
              <w:fldChar w:fldCharType="end"/>
            </w:r>
          </w:hyperlink>
        </w:p>
        <w:p w14:paraId="0337D62F" w14:textId="6D37048D"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OBR 10</w:t>
          </w:r>
          <w:r>
            <w:rPr>
              <w:rStyle w:val="Hiperpovezava"/>
            </w:rPr>
            <w:t xml:space="preserve"> </w:t>
          </w:r>
          <w:hyperlink w:anchor="_Toc232497346" w:history="1">
            <w:r w:rsidR="00035B65" w:rsidRPr="00466907">
              <w:rPr>
                <w:rStyle w:val="Hiperpovezava"/>
              </w:rPr>
              <w:t>IZJAVA O UDELEŽBI FIZIČNIH IN PRAVNIH OSEB V LASTNIŠTVU PONUDNIKA</w:t>
            </w:r>
            <w:r w:rsidR="00035B65">
              <w:rPr>
                <w:webHidden/>
              </w:rPr>
              <w:tab/>
            </w:r>
            <w:r w:rsidR="00035B65">
              <w:rPr>
                <w:webHidden/>
              </w:rPr>
              <w:fldChar w:fldCharType="begin"/>
            </w:r>
            <w:r w:rsidR="00035B65">
              <w:rPr>
                <w:webHidden/>
              </w:rPr>
              <w:instrText xml:space="preserve"> PAGEREF _Toc232497346 \h </w:instrText>
            </w:r>
            <w:r w:rsidR="00035B65">
              <w:rPr>
                <w:webHidden/>
              </w:rPr>
            </w:r>
            <w:r w:rsidR="00035B65">
              <w:rPr>
                <w:webHidden/>
              </w:rPr>
              <w:fldChar w:fldCharType="separate"/>
            </w:r>
            <w:r w:rsidR="001B7FE6">
              <w:rPr>
                <w:webHidden/>
              </w:rPr>
              <w:t>26</w:t>
            </w:r>
            <w:r w:rsidR="00035B65">
              <w:rPr>
                <w:webHidden/>
              </w:rPr>
              <w:fldChar w:fldCharType="end"/>
            </w:r>
          </w:hyperlink>
        </w:p>
        <w:p w14:paraId="49C9F9B9" w14:textId="5DACB517" w:rsidR="00035B65"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OBR 11.1</w:t>
          </w:r>
          <w:r>
            <w:rPr>
              <w:rStyle w:val="Hiperpovezava"/>
            </w:rPr>
            <w:t xml:space="preserve"> </w:t>
          </w:r>
          <w:hyperlink w:anchor="_Toc232497348" w:history="1">
            <w:r w:rsidR="00035B65" w:rsidRPr="00466907">
              <w:rPr>
                <w:rStyle w:val="Hiperpovezava"/>
              </w:rPr>
              <w:t>VZOREC – OBRAZEC ZAVAROVANJA ZA DOBRO IZVEDBO POGODBENIH OBVEZNOSTI</w:t>
            </w:r>
            <w:r w:rsidR="00035B65">
              <w:rPr>
                <w:webHidden/>
              </w:rPr>
              <w:tab/>
            </w:r>
            <w:r w:rsidR="00035B65">
              <w:rPr>
                <w:webHidden/>
              </w:rPr>
              <w:fldChar w:fldCharType="begin"/>
            </w:r>
            <w:r w:rsidR="00035B65">
              <w:rPr>
                <w:webHidden/>
              </w:rPr>
              <w:instrText xml:space="preserve"> PAGEREF _Toc232497348 \h </w:instrText>
            </w:r>
            <w:r w:rsidR="00035B65">
              <w:rPr>
                <w:webHidden/>
              </w:rPr>
            </w:r>
            <w:r w:rsidR="00035B65">
              <w:rPr>
                <w:webHidden/>
              </w:rPr>
              <w:fldChar w:fldCharType="separate"/>
            </w:r>
            <w:r w:rsidR="001B7FE6">
              <w:rPr>
                <w:webHidden/>
              </w:rPr>
              <w:t>28</w:t>
            </w:r>
            <w:r w:rsidR="00035B65">
              <w:rPr>
                <w:webHidden/>
              </w:rPr>
              <w:fldChar w:fldCharType="end"/>
            </w:r>
          </w:hyperlink>
        </w:p>
        <w:p w14:paraId="4017AC64" w14:textId="76773255" w:rsidR="009D2A0F" w:rsidRPr="00EF3EFD" w:rsidRDefault="00EF3EFD" w:rsidP="00EF3EFD">
          <w:pPr>
            <w:pStyle w:val="Kazalovsebine2"/>
            <w:rPr>
              <w:rFonts w:asciiTheme="minorHAnsi" w:hAnsiTheme="minorHAnsi" w:cstheme="minorBidi"/>
              <w:kern w:val="2"/>
              <w:sz w:val="24"/>
              <w:szCs w:val="24"/>
              <w14:ligatures w14:val="standardContextual"/>
            </w:rPr>
          </w:pPr>
          <w:r w:rsidRPr="00EF3EFD">
            <w:rPr>
              <w:rStyle w:val="Hiperpovezava"/>
              <w:color w:val="auto"/>
            </w:rPr>
            <w:t xml:space="preserve">OBR 12.1 </w:t>
          </w:r>
          <w:hyperlink w:anchor="_Toc232497351" w:history="1">
            <w:r w:rsidR="00035B65" w:rsidRPr="00466907">
              <w:rPr>
                <w:rStyle w:val="Hiperpovezava"/>
              </w:rPr>
              <w:t>VZOREC - OBRAZEC  ZAVAROVANJA ZA ODPRAVO NAPAK V GARANCIJSKEM ROKU</w:t>
            </w:r>
            <w:r w:rsidR="00035B65">
              <w:rPr>
                <w:webHidden/>
              </w:rPr>
              <w:tab/>
            </w:r>
            <w:r w:rsidR="00035B65">
              <w:rPr>
                <w:webHidden/>
              </w:rPr>
              <w:fldChar w:fldCharType="begin"/>
            </w:r>
            <w:r w:rsidR="00035B65">
              <w:rPr>
                <w:webHidden/>
              </w:rPr>
              <w:instrText xml:space="preserve"> PAGEREF _Toc232497351 \h </w:instrText>
            </w:r>
            <w:r w:rsidR="00035B65">
              <w:rPr>
                <w:webHidden/>
              </w:rPr>
            </w:r>
            <w:r w:rsidR="00035B65">
              <w:rPr>
                <w:webHidden/>
              </w:rPr>
              <w:fldChar w:fldCharType="separate"/>
            </w:r>
            <w:r w:rsidR="001B7FE6">
              <w:rPr>
                <w:webHidden/>
              </w:rPr>
              <w:t>30</w:t>
            </w:r>
            <w:r w:rsidR="00035B65">
              <w:rPr>
                <w:webHidden/>
              </w:rPr>
              <w:fldChar w:fldCharType="end"/>
            </w:r>
          </w:hyperlink>
          <w:r w:rsidR="00150A4D"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3CE8626B" w14:textId="77777777" w:rsidR="00AB2067" w:rsidRDefault="00AB2067" w:rsidP="0026538D">
      <w:pPr>
        <w:pStyle w:val="Naslovodseka"/>
      </w:pPr>
    </w:p>
    <w:p w14:paraId="2D1F62F3" w14:textId="77777777" w:rsidR="006D358A" w:rsidRDefault="006D358A" w:rsidP="0026538D">
      <w:pPr>
        <w:pStyle w:val="Naslovodseka"/>
      </w:pPr>
      <w:bookmarkStart w:id="3" w:name="_Toc232497324"/>
    </w:p>
    <w:p w14:paraId="0001F99F" w14:textId="77777777" w:rsidR="006D358A" w:rsidRDefault="006D358A" w:rsidP="0026538D">
      <w:pPr>
        <w:pStyle w:val="Naslovodseka"/>
      </w:pPr>
    </w:p>
    <w:p w14:paraId="21591B3D" w14:textId="77777777" w:rsidR="006D358A" w:rsidRDefault="006D358A" w:rsidP="0026538D">
      <w:pPr>
        <w:pStyle w:val="Naslovodseka"/>
      </w:pPr>
    </w:p>
    <w:p w14:paraId="51E59335" w14:textId="77777777" w:rsidR="006D358A" w:rsidRDefault="006D358A" w:rsidP="0026538D">
      <w:pPr>
        <w:pStyle w:val="Naslovodseka"/>
      </w:pPr>
    </w:p>
    <w:p w14:paraId="7FFA8F37" w14:textId="77777777" w:rsidR="006D358A" w:rsidRDefault="006D358A" w:rsidP="0026538D">
      <w:pPr>
        <w:pStyle w:val="Naslovodseka"/>
      </w:pPr>
    </w:p>
    <w:p w14:paraId="3F8C3DFF" w14:textId="77777777" w:rsidR="006D358A" w:rsidRDefault="006D358A" w:rsidP="0026538D">
      <w:pPr>
        <w:pStyle w:val="Naslovodseka"/>
      </w:pPr>
    </w:p>
    <w:p w14:paraId="01C673C8" w14:textId="77777777" w:rsidR="006D358A" w:rsidRDefault="006D358A" w:rsidP="0026538D">
      <w:pPr>
        <w:pStyle w:val="Naslovodseka"/>
      </w:pPr>
    </w:p>
    <w:p w14:paraId="039B2A7C" w14:textId="77777777" w:rsidR="006D358A" w:rsidRDefault="006D358A" w:rsidP="0026538D">
      <w:pPr>
        <w:pStyle w:val="Naslovodseka"/>
      </w:pPr>
    </w:p>
    <w:p w14:paraId="50AE2340" w14:textId="77777777" w:rsidR="006D358A" w:rsidRDefault="006D358A" w:rsidP="0026538D">
      <w:pPr>
        <w:pStyle w:val="Naslovodseka"/>
      </w:pPr>
    </w:p>
    <w:p w14:paraId="4E7C35C8" w14:textId="77777777" w:rsidR="006D358A" w:rsidRDefault="006D358A" w:rsidP="0026538D">
      <w:pPr>
        <w:pStyle w:val="Naslovodseka"/>
      </w:pPr>
    </w:p>
    <w:p w14:paraId="6CF8870C" w14:textId="0E282721" w:rsidR="004913C4" w:rsidRDefault="0026538D" w:rsidP="0026538D">
      <w:pPr>
        <w:pStyle w:val="Naslovodseka"/>
      </w:pPr>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43E8612E"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32497325"/>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32497326"/>
      <w:r w:rsidRPr="00491BA7">
        <w:rPr>
          <w:rStyle w:val="Naslovknjige"/>
          <w:b/>
          <w:bCs w:val="0"/>
          <w:i w:val="0"/>
          <w:iCs w:val="0"/>
          <w:spacing w:val="0"/>
        </w:rPr>
        <w:t>PODATKI O PONUDNIKU oz. POSLOVODEČEMU PONUDNIKU</w:t>
      </w:r>
      <w:bookmarkEnd w:id="8"/>
      <w:bookmarkEnd w:id="9"/>
      <w:bookmarkEnd w:id="10"/>
      <w:bookmarkEnd w:id="11"/>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814"/>
      </w:tblGrid>
      <w:tr w:rsidR="006F7005" w:rsidRPr="00BD2414" w14:paraId="7BC9A993" w14:textId="77777777" w:rsidTr="000531DA">
        <w:trPr>
          <w:trHeight w:val="510"/>
        </w:trPr>
        <w:tc>
          <w:tcPr>
            <w:tcW w:w="4253"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4814"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4814"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4814"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4814"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4814"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4814"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4814"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4814"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4814"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4814"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4814"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4814" w:type="dxa"/>
            <w:tcBorders>
              <w:top w:val="single" w:sz="6" w:space="0" w:color="auto"/>
              <w:left w:val="single" w:sz="36" w:space="0" w:color="D89598"/>
              <w:bottom w:val="single" w:sz="6" w:space="0" w:color="auto"/>
              <w:right w:val="nil"/>
            </w:tcBorders>
            <w:vAlign w:val="center"/>
          </w:tcPr>
          <w:p w14:paraId="10641A0B" w14:textId="1702CB90" w:rsidR="00A642C7" w:rsidRPr="001E67C5" w:rsidRDefault="00A642C7" w:rsidP="00534A8C">
            <w:pPr>
              <w:rPr>
                <w:rFonts w:eastAsia="Times New Roman" w:cs="EB Garamond"/>
                <w:b/>
                <w:bCs/>
                <w:lang w:eastAsia="sl-SI"/>
              </w:rPr>
            </w:pPr>
            <w:r w:rsidRPr="001E67C5">
              <w:rPr>
                <w:rFonts w:eastAsia="Times New Roman" w:cs="EB Garamond"/>
                <w:b/>
                <w:bCs/>
                <w:lang w:eastAsia="sl-SI"/>
              </w:rPr>
              <w:t>Ime in priimek:</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tel. št.: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e-mail: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p>
        </w:tc>
      </w:tr>
      <w:tr w:rsidR="00A642C7" w:rsidRPr="00A642C7" w14:paraId="573DD032" w14:textId="77777777" w:rsidTr="000531DA">
        <w:trPr>
          <w:trHeight w:val="510"/>
        </w:trPr>
        <w:tc>
          <w:tcPr>
            <w:tcW w:w="4253" w:type="dxa"/>
            <w:tcBorders>
              <w:top w:val="single" w:sz="6" w:space="0" w:color="D89598"/>
              <w:left w:val="nil"/>
              <w:bottom w:val="nil"/>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4814" w:type="dxa"/>
            <w:tcBorders>
              <w:top w:val="single" w:sz="6" w:space="0" w:color="auto"/>
              <w:left w:val="single" w:sz="36" w:space="0" w:color="D89598"/>
              <w:bottom w:val="nil"/>
              <w:right w:val="nil"/>
            </w:tcBorders>
            <w:vAlign w:val="center"/>
          </w:tcPr>
          <w:p w14:paraId="4045F7BC" w14:textId="176642B1" w:rsidR="00A642C7" w:rsidRPr="00A642C7" w:rsidRDefault="00A642C7" w:rsidP="00534A8C">
            <w:pPr>
              <w:rPr>
                <w:b/>
                <w:lang w:eastAsia="sl-SI"/>
              </w:rPr>
            </w:pPr>
            <w:r w:rsidRPr="00A642C7">
              <w:rPr>
                <w:b/>
                <w:lang w:eastAsia="sl-SI"/>
              </w:rPr>
              <w:t>Ime in priimek:</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tel. št.: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e-mail: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113664"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4B219AE3" w14:textId="77777777" w:rsidR="00AB2067" w:rsidRDefault="00AB2067" w:rsidP="006F7005">
      <w:pPr>
        <w:pStyle w:val="Brezrazmikov"/>
      </w:pPr>
    </w:p>
    <w:p w14:paraId="251DEFDE" w14:textId="77777777" w:rsidR="00AB2067" w:rsidRDefault="00AB2067" w:rsidP="006F7005">
      <w:pPr>
        <w:pStyle w:val="Brezrazmikov"/>
      </w:pPr>
    </w:p>
    <w:p w14:paraId="6025F2A7" w14:textId="77777777" w:rsidR="00AB2067" w:rsidRDefault="00AB2067" w:rsidP="006F7005">
      <w:pPr>
        <w:pStyle w:val="Brezrazmikov"/>
      </w:pPr>
    </w:p>
    <w:p w14:paraId="28E21485" w14:textId="77777777" w:rsidR="00AB2067" w:rsidRDefault="00AB2067" w:rsidP="006F7005">
      <w:pPr>
        <w:pStyle w:val="Brezrazmikov"/>
      </w:pPr>
    </w:p>
    <w:p w14:paraId="3C9EA981" w14:textId="77777777" w:rsidR="00AB2067" w:rsidRDefault="00AB2067" w:rsidP="006F7005">
      <w:pPr>
        <w:pStyle w:val="Brezrazmikov"/>
      </w:pPr>
    </w:p>
    <w:p w14:paraId="03E11876" w14:textId="77777777" w:rsidR="00CF3720" w:rsidRDefault="00CF3720" w:rsidP="006F7005">
      <w:pPr>
        <w:pStyle w:val="Brezrazmikov"/>
      </w:pPr>
    </w:p>
    <w:p w14:paraId="0E7A3846" w14:textId="77777777" w:rsidR="00AB2067" w:rsidRDefault="00AB2067" w:rsidP="006F7005">
      <w:pPr>
        <w:pStyle w:val="Brezrazmikov"/>
      </w:pPr>
    </w:p>
    <w:p w14:paraId="6AB31256" w14:textId="21A12A3B" w:rsidR="006F7005" w:rsidRDefault="006F7005" w:rsidP="006F7005">
      <w:pPr>
        <w:pStyle w:val="Naslovobrazci"/>
        <w:rPr>
          <w:rStyle w:val="Naslovknjige"/>
          <w:b/>
          <w:bCs w:val="0"/>
          <w:i w:val="0"/>
          <w:iCs w:val="0"/>
          <w:spacing w:val="0"/>
        </w:rPr>
      </w:pPr>
      <w:bookmarkStart w:id="12" w:name="_Toc171341630"/>
      <w:bookmarkStart w:id="13" w:name="_Toc194052339"/>
      <w:bookmarkStart w:id="14" w:name="_Toc204850663"/>
      <w:bookmarkStart w:id="15" w:name="_Toc232497327"/>
      <w:r w:rsidRPr="00491BA7">
        <w:rPr>
          <w:rStyle w:val="Naslovknjige"/>
          <w:b/>
          <w:bCs w:val="0"/>
          <w:i w:val="0"/>
          <w:iCs w:val="0"/>
          <w:spacing w:val="0"/>
        </w:rPr>
        <w:lastRenderedPageBreak/>
        <w:t>OBR 1a</w:t>
      </w:r>
      <w:bookmarkEnd w:id="12"/>
      <w:bookmarkEnd w:id="13"/>
      <w:bookmarkEnd w:id="14"/>
      <w:bookmarkEnd w:id="15"/>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6" w:name="_Toc167275869"/>
      <w:bookmarkStart w:id="17" w:name="_Toc171341631"/>
      <w:bookmarkStart w:id="18" w:name="_Toc232497328"/>
      <w:r w:rsidRPr="00491BA7">
        <w:rPr>
          <w:rStyle w:val="Naslovknjige"/>
          <w:b/>
          <w:bCs w:val="0"/>
          <w:i w:val="0"/>
          <w:iCs w:val="0"/>
          <w:spacing w:val="0"/>
        </w:rPr>
        <w:t>PODATKI O PARTNERJIH V SKUPNEM NASTOPU</w:t>
      </w:r>
      <w:r>
        <w:rPr>
          <w:rStyle w:val="Sprotnaopomba-sklic"/>
        </w:rPr>
        <w:footnoteReference w:id="1"/>
      </w:r>
      <w:bookmarkEnd w:id="16"/>
      <w:bookmarkEnd w:id="17"/>
      <w:bookmarkEnd w:id="18"/>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9"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9"/>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113664"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0" w:name="_Toc171341632"/>
      <w:bookmarkStart w:id="21" w:name="_Toc194052341"/>
    </w:p>
    <w:p w14:paraId="5CF1F813" w14:textId="77777777" w:rsidR="00104196" w:rsidRDefault="00104196" w:rsidP="006F7005">
      <w:pPr>
        <w:pStyle w:val="Naslovobrazci"/>
        <w:rPr>
          <w:rStyle w:val="Naslovknjige"/>
          <w:bCs w:val="0"/>
          <w:i w:val="0"/>
          <w:iCs w:val="0"/>
          <w:spacing w:val="0"/>
          <w:sz w:val="20"/>
          <w:szCs w:val="20"/>
        </w:rPr>
      </w:pPr>
    </w:p>
    <w:p w14:paraId="20F65504" w14:textId="77777777" w:rsidR="003515E7" w:rsidRDefault="003515E7" w:rsidP="006F7005">
      <w:pPr>
        <w:pStyle w:val="Naslovobrazci"/>
        <w:rPr>
          <w:rStyle w:val="Naslovknjige"/>
          <w:bCs w:val="0"/>
          <w:i w:val="0"/>
          <w:iCs w:val="0"/>
          <w:spacing w:val="0"/>
          <w:sz w:val="20"/>
          <w:szCs w:val="20"/>
        </w:rPr>
      </w:pPr>
      <w:bookmarkStart w:id="22" w:name="_Toc232497329"/>
    </w:p>
    <w:p w14:paraId="105FE93D" w14:textId="094B1877" w:rsidR="006F7005" w:rsidRPr="00491BA7" w:rsidRDefault="006F7005" w:rsidP="006F7005">
      <w:pPr>
        <w:pStyle w:val="Naslovobrazci"/>
        <w:rPr>
          <w:rStyle w:val="Naslovknjige"/>
          <w:b/>
          <w:bCs w:val="0"/>
          <w:i w:val="0"/>
          <w:iCs w:val="0"/>
          <w:spacing w:val="0"/>
        </w:rPr>
      </w:pPr>
      <w:r w:rsidRPr="00491BA7">
        <w:rPr>
          <w:rStyle w:val="Naslovknjige"/>
          <w:b/>
          <w:bCs w:val="0"/>
          <w:i w:val="0"/>
          <w:iCs w:val="0"/>
          <w:spacing w:val="0"/>
        </w:rPr>
        <w:lastRenderedPageBreak/>
        <w:t>OBR 2</w:t>
      </w:r>
      <w:bookmarkEnd w:id="20"/>
      <w:bookmarkEnd w:id="21"/>
      <w:bookmarkEnd w:id="22"/>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3" w:name="_Toc232497330"/>
      <w:r>
        <w:rPr>
          <w:rStyle w:val="Naslovknjige"/>
          <w:b/>
          <w:bCs w:val="0"/>
          <w:i w:val="0"/>
          <w:iCs w:val="0"/>
          <w:spacing w:val="0"/>
        </w:rPr>
        <w:t>SEZNAM VSEH PODIZVAJALCEV IN PODATKI O PODIZVAJALCIH</w:t>
      </w:r>
      <w:bookmarkEnd w:id="23"/>
    </w:p>
    <w:p w14:paraId="4A36D855" w14:textId="77777777" w:rsidR="006F7005" w:rsidRPr="00FD29B2" w:rsidRDefault="006F7005" w:rsidP="006F7005">
      <w:pPr>
        <w:rPr>
          <w:rStyle w:val="Naslovknjige"/>
          <w:b w:val="0"/>
          <w:bCs w:val="0"/>
          <w:i w:val="0"/>
          <w:iCs w:val="0"/>
          <w:spacing w:val="0"/>
        </w:rPr>
      </w:pP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Default="006F7005" w:rsidP="006F7005">
      <w:pPr>
        <w:rPr>
          <w:rStyle w:val="Naslovknjige"/>
          <w:b w:val="0"/>
          <w:bCs w:val="0"/>
          <w:i w:val="0"/>
          <w:iCs w:val="0"/>
          <w:spacing w:val="0"/>
        </w:rPr>
      </w:pPr>
    </w:p>
    <w:p w14:paraId="5E224F78" w14:textId="77777777" w:rsidR="000531DA" w:rsidRDefault="000531DA" w:rsidP="000531DA">
      <w:pPr>
        <w:pStyle w:val="Brezrazmikov"/>
      </w:pPr>
    </w:p>
    <w:p w14:paraId="6B4F3CE4" w14:textId="77777777" w:rsidR="00A43788" w:rsidRDefault="00A43788" w:rsidP="000531DA">
      <w:pPr>
        <w:pStyle w:val="Brezrazmikov"/>
      </w:pPr>
    </w:p>
    <w:p w14:paraId="7D713DF7" w14:textId="77777777" w:rsidR="00A43788" w:rsidRDefault="00A43788" w:rsidP="000531DA">
      <w:pPr>
        <w:pStyle w:val="Brezrazmikov"/>
      </w:pPr>
    </w:p>
    <w:p w14:paraId="613DD00C" w14:textId="77777777" w:rsidR="00A43788" w:rsidRDefault="00A43788" w:rsidP="000531DA">
      <w:pPr>
        <w:pStyle w:val="Brezrazmikov"/>
      </w:pPr>
    </w:p>
    <w:p w14:paraId="399EC010" w14:textId="4F49C3F6" w:rsidR="000531DA" w:rsidRDefault="000531DA" w:rsidP="000531DA">
      <w:pPr>
        <w:pStyle w:val="Brezrazmikov"/>
      </w:pPr>
      <w:r>
        <w:t xml:space="preserve">___________________________________  </w:t>
      </w:r>
    </w:p>
    <w:p w14:paraId="0F5AA280" w14:textId="786C461B" w:rsidR="000531DA" w:rsidRDefault="000531DA" w:rsidP="000531DA">
      <w:pPr>
        <w:pStyle w:val="Brezrazmikov"/>
        <w:jc w:val="both"/>
        <w:rPr>
          <w:sz w:val="16"/>
          <w:szCs w:val="16"/>
        </w:rPr>
      </w:pPr>
      <w:r w:rsidRPr="000531DA">
        <w:rPr>
          <w:sz w:val="16"/>
          <w:szCs w:val="16"/>
        </w:rPr>
        <w:t>(Navodilo: Obrazec se izpolni le v primeru, da ponudnik nastopa s podizvajalci. Obrazec se v primeru večjega števila podizvajalcev prilagodi oz. kopira in priloži v večjem številu izvodov)</w:t>
      </w:r>
    </w:p>
    <w:p w14:paraId="04D43DEF" w14:textId="679F5D81" w:rsidR="006F7005" w:rsidRPr="001A7C31" w:rsidRDefault="006F7005" w:rsidP="006F7005">
      <w:pPr>
        <w:pStyle w:val="Naslovobrazci"/>
        <w:rPr>
          <w:rStyle w:val="Naslovknjige"/>
          <w:b/>
          <w:bCs w:val="0"/>
          <w:i w:val="0"/>
          <w:iCs w:val="0"/>
          <w:spacing w:val="0"/>
        </w:rPr>
      </w:pPr>
      <w:bookmarkStart w:id="24" w:name="_Toc171341634"/>
      <w:bookmarkStart w:id="25" w:name="_Toc194052343"/>
      <w:bookmarkStart w:id="26" w:name="_Toc204850669"/>
      <w:bookmarkStart w:id="27" w:name="_Toc232497331"/>
      <w:r w:rsidRPr="001A7C31">
        <w:rPr>
          <w:rStyle w:val="Naslovknjige"/>
          <w:b/>
          <w:bCs w:val="0"/>
          <w:i w:val="0"/>
          <w:iCs w:val="0"/>
          <w:spacing w:val="0"/>
        </w:rPr>
        <w:lastRenderedPageBreak/>
        <w:t>OBR  3</w:t>
      </w:r>
      <w:bookmarkEnd w:id="24"/>
      <w:bookmarkEnd w:id="25"/>
      <w:bookmarkEnd w:id="26"/>
      <w:bookmarkEnd w:id="27"/>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8" w:name="_Toc167275873"/>
      <w:bookmarkStart w:id="29" w:name="_Toc171341635"/>
      <w:bookmarkStart w:id="30" w:name="_Toc232497332"/>
      <w:r w:rsidRPr="001A7C31">
        <w:rPr>
          <w:rStyle w:val="Naslovknjige"/>
          <w:b/>
          <w:bCs w:val="0"/>
          <w:i w:val="0"/>
          <w:iCs w:val="0"/>
          <w:spacing w:val="0"/>
        </w:rPr>
        <w:t>IZJAVA PODIZVAJALCA</w:t>
      </w:r>
      <w:bookmarkEnd w:id="28"/>
      <w:bookmarkEnd w:id="29"/>
      <w:bookmarkEnd w:id="30"/>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bomo naročniku v petih dneh od prejemu njegove zahteve posredovali kopijo podizvajalske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1B634E07" w:rsidR="006F7005" w:rsidRDefault="006F7005" w:rsidP="006F7005">
      <w:pPr>
        <w:ind w:left="454"/>
      </w:pPr>
    </w:p>
    <w:p w14:paraId="00424B27" w14:textId="77777777" w:rsidR="00A43788" w:rsidRDefault="00A43788" w:rsidP="00A43788">
      <w:pPr>
        <w:pStyle w:val="Brezrazmikov"/>
      </w:pPr>
    </w:p>
    <w:p w14:paraId="4ACD9AAD" w14:textId="77777777" w:rsidR="00A43788" w:rsidRDefault="00A43788" w:rsidP="00A43788">
      <w:pPr>
        <w:pStyle w:val="Brezrazmikov"/>
      </w:pPr>
    </w:p>
    <w:p w14:paraId="26F9FF81" w14:textId="77777777" w:rsidR="00A43788" w:rsidRDefault="00A43788" w:rsidP="00A43788">
      <w:pPr>
        <w:pStyle w:val="Brezrazmikov"/>
      </w:pPr>
    </w:p>
    <w:p w14:paraId="24C38B68" w14:textId="77777777" w:rsidR="00A43788" w:rsidRDefault="00A43788" w:rsidP="00A43788">
      <w:pPr>
        <w:pStyle w:val="Brezrazmikov"/>
      </w:pPr>
    </w:p>
    <w:p w14:paraId="1B00939F" w14:textId="77777777" w:rsidR="00A43788" w:rsidRDefault="00A43788" w:rsidP="00A43788">
      <w:pPr>
        <w:pStyle w:val="Brezrazmikov"/>
      </w:pPr>
    </w:p>
    <w:p w14:paraId="30D266A9" w14:textId="77777777" w:rsidR="00A43788" w:rsidRPr="00A43788" w:rsidRDefault="00A43788" w:rsidP="00A43788">
      <w:pPr>
        <w:pStyle w:val="Brezrazmikov"/>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43005D2E" w14:textId="24B497B6" w:rsidR="006F7005" w:rsidRPr="009A30B1" w:rsidRDefault="006F7005" w:rsidP="006F7005">
      <w:pPr>
        <w:pStyle w:val="Naslovobrazci"/>
        <w:rPr>
          <w:rStyle w:val="Naslovknjige"/>
          <w:b/>
          <w:bCs w:val="0"/>
          <w:i w:val="0"/>
          <w:iCs w:val="0"/>
          <w:spacing w:val="0"/>
        </w:rPr>
      </w:pPr>
      <w:bookmarkStart w:id="31" w:name="_Toc171341638"/>
      <w:bookmarkStart w:id="32" w:name="_Toc194052347"/>
      <w:bookmarkStart w:id="33" w:name="_Toc204850671"/>
      <w:bookmarkStart w:id="34" w:name="_Toc232497333"/>
      <w:r w:rsidRPr="009A30B1">
        <w:rPr>
          <w:rStyle w:val="Naslovknjige"/>
          <w:b/>
          <w:bCs w:val="0"/>
          <w:i w:val="0"/>
          <w:iCs w:val="0"/>
          <w:spacing w:val="0"/>
        </w:rPr>
        <w:lastRenderedPageBreak/>
        <w:t>OBR 4</w:t>
      </w:r>
      <w:bookmarkEnd w:id="31"/>
      <w:bookmarkEnd w:id="32"/>
      <w:bookmarkEnd w:id="33"/>
      <w:bookmarkEnd w:id="34"/>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5" w:name="_Toc167275877"/>
      <w:bookmarkStart w:id="36" w:name="_Toc171341639"/>
      <w:bookmarkStart w:id="37" w:name="_Toc232497334"/>
      <w:r w:rsidRPr="009A30B1">
        <w:rPr>
          <w:rStyle w:val="Naslovknjige"/>
          <w:b/>
          <w:bCs w:val="0"/>
          <w:i w:val="0"/>
          <w:iCs w:val="0"/>
          <w:spacing w:val="0"/>
        </w:rPr>
        <w:t>PROTIKORUPCIJSKA IZJAVA</w:t>
      </w:r>
      <w:bookmarkEnd w:id="35"/>
      <w:bookmarkEnd w:id="36"/>
      <w:bookmarkEnd w:id="37"/>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0531DA">
      <w:r w:rsidRPr="000531DA">
        <w:rPr>
          <w:b/>
          <w:bCs/>
        </w:rPr>
        <w:t>Ponudnik (partner, podizvajalec):</w:t>
      </w:r>
      <w:r w:rsidRPr="001D1D82">
        <w:t xml:space="preserve"> </w:t>
      </w:r>
      <w:r>
        <w:fldChar w:fldCharType="begin">
          <w:ffData>
            <w:name w:val="Besedilo50"/>
            <w:enabled/>
            <w:calcOnExit w:val="0"/>
            <w:textInput/>
          </w:ffData>
        </w:fldChar>
      </w:r>
      <w:bookmarkStart w:id="38" w:name="Besedilo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p w14:paraId="7D6F6198" w14:textId="77777777" w:rsidR="006F7005" w:rsidRPr="001D1D82" w:rsidRDefault="006F7005" w:rsidP="000531DA"/>
    <w:p w14:paraId="34FFFB35" w14:textId="0E06162B" w:rsidR="006F7005" w:rsidRPr="00377690" w:rsidRDefault="006F7005" w:rsidP="000531DA">
      <w:pPr>
        <w:rPr>
          <w:rFonts w:eastAsia="Times New Roman"/>
          <w:bCs/>
          <w:lang w:eastAsia="sl-SI"/>
        </w:rPr>
      </w:pPr>
      <w:r w:rsidRPr="001D1D82">
        <w:t>na javnem razpisu: »</w:t>
      </w:r>
      <w:r w:rsidR="00755946" w:rsidRPr="00755946">
        <w:rPr>
          <w:b/>
          <w:noProof/>
          <w:lang w:eastAsia="sl-SI"/>
        </w:rPr>
        <w:t>Dobava in inštalacija sistema tekočinske kromatografije s tandemskim masnim spektrometrom (LC/MS/MS</w:t>
      </w:r>
      <w:r w:rsidR="00755946">
        <w:rPr>
          <w:b/>
          <w:noProof/>
          <w:lang w:eastAsia="sl-SI"/>
        </w:rPr>
        <w:t>)</w:t>
      </w:r>
    </w:p>
    <w:p w14:paraId="5B54FBE4" w14:textId="77777777" w:rsidR="006F7005" w:rsidRPr="001D1D82" w:rsidRDefault="006F7005" w:rsidP="000531DA"/>
    <w:p w14:paraId="66503949" w14:textId="77777777" w:rsidR="006F7005" w:rsidRPr="001D1D82" w:rsidRDefault="006F7005" w:rsidP="000531DA">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0531DA"/>
    <w:p w14:paraId="132862F0" w14:textId="77777777" w:rsidR="006F7005" w:rsidRPr="001D1D82" w:rsidRDefault="006F7005" w:rsidP="000531DA">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0531DA"/>
    <w:p w14:paraId="309762FB" w14:textId="77777777" w:rsidR="006F7005" w:rsidRPr="001D1D82" w:rsidRDefault="006F7005" w:rsidP="000531DA">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0531DA">
      <w:r w:rsidRPr="001D1D82">
        <w:tab/>
      </w:r>
    </w:p>
    <w:p w14:paraId="7E8E4F87" w14:textId="77777777" w:rsidR="006F7005" w:rsidRPr="001D1D82" w:rsidRDefault="006F7005" w:rsidP="000531DA">
      <w:r w:rsidRPr="001D1D82">
        <w:t>Pogodba ali druge oblike pridobivanja sredstev, ki so v nasprotju z določbami 35. člena ZIntPK, so nične.</w:t>
      </w:r>
    </w:p>
    <w:p w14:paraId="348DD8AB" w14:textId="77777777" w:rsidR="006F7005" w:rsidRDefault="006F7005" w:rsidP="006F7005"/>
    <w:p w14:paraId="522343DE" w14:textId="77777777" w:rsidR="000531DA" w:rsidRDefault="000531DA" w:rsidP="000531DA">
      <w:pPr>
        <w:pStyle w:val="Brezrazmikov"/>
      </w:pPr>
    </w:p>
    <w:p w14:paraId="589D3582" w14:textId="77777777" w:rsidR="000531DA" w:rsidRDefault="000531DA" w:rsidP="000531DA">
      <w:pPr>
        <w:pStyle w:val="Brezrazmikov"/>
      </w:pPr>
    </w:p>
    <w:p w14:paraId="744EB590" w14:textId="77777777" w:rsidR="000531DA" w:rsidRDefault="000531DA" w:rsidP="000531DA">
      <w:pPr>
        <w:pStyle w:val="Brezrazmikov"/>
      </w:pPr>
    </w:p>
    <w:p w14:paraId="122F2E07" w14:textId="77777777" w:rsidR="000531DA" w:rsidRDefault="000531DA" w:rsidP="000531DA">
      <w:pPr>
        <w:pStyle w:val="Brezrazmikov"/>
      </w:pPr>
    </w:p>
    <w:p w14:paraId="6B3F24F0" w14:textId="77777777" w:rsidR="000531DA" w:rsidRDefault="000531DA" w:rsidP="000531DA">
      <w:pPr>
        <w:pStyle w:val="Brezrazmikov"/>
      </w:pPr>
    </w:p>
    <w:p w14:paraId="6CAE848E" w14:textId="77777777" w:rsidR="000531DA" w:rsidRDefault="000531DA" w:rsidP="000531DA">
      <w:pPr>
        <w:pStyle w:val="Brezrazmikov"/>
      </w:pPr>
    </w:p>
    <w:p w14:paraId="34779395" w14:textId="77777777" w:rsidR="000531DA" w:rsidRDefault="000531DA" w:rsidP="000531DA">
      <w:pPr>
        <w:pStyle w:val="Brezrazmikov"/>
      </w:pPr>
    </w:p>
    <w:p w14:paraId="524AEB38" w14:textId="77777777" w:rsidR="000531DA" w:rsidRDefault="000531DA" w:rsidP="000531DA">
      <w:pPr>
        <w:pStyle w:val="Brezrazmikov"/>
      </w:pPr>
    </w:p>
    <w:p w14:paraId="5AC9A050" w14:textId="77777777" w:rsidR="000531DA" w:rsidRDefault="000531DA" w:rsidP="000531DA">
      <w:pPr>
        <w:pStyle w:val="Brezrazmikov"/>
      </w:pPr>
    </w:p>
    <w:p w14:paraId="29252E09" w14:textId="77777777" w:rsidR="000531DA" w:rsidRDefault="000531DA" w:rsidP="000531DA">
      <w:pPr>
        <w:pStyle w:val="Brezrazmikov"/>
      </w:pPr>
    </w:p>
    <w:p w14:paraId="1CAAF797" w14:textId="77777777" w:rsidR="000531DA" w:rsidRPr="000531DA" w:rsidRDefault="000531DA" w:rsidP="000531DA">
      <w:pPr>
        <w:pStyle w:val="Brezrazmikov"/>
      </w:pPr>
    </w:p>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39"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39"/>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4D44F4EA" w14:textId="3119BE96" w:rsidR="006F7005" w:rsidRPr="001D1D82" w:rsidRDefault="006F7005" w:rsidP="006F7005">
      <w:pPr>
        <w:pStyle w:val="Naslovobrazci"/>
        <w:rPr>
          <w:rStyle w:val="Naslovknjige"/>
          <w:b/>
          <w:bCs w:val="0"/>
          <w:i w:val="0"/>
          <w:iCs w:val="0"/>
          <w:spacing w:val="0"/>
        </w:rPr>
      </w:pPr>
      <w:bookmarkStart w:id="40" w:name="_Toc171341640"/>
      <w:bookmarkStart w:id="41" w:name="_Toc194052349"/>
      <w:bookmarkStart w:id="42" w:name="_Toc204850673"/>
      <w:bookmarkStart w:id="43" w:name="_Toc232497335"/>
      <w:r w:rsidRPr="001D1D82">
        <w:rPr>
          <w:rStyle w:val="Naslovknjige"/>
          <w:b/>
          <w:bCs w:val="0"/>
          <w:i w:val="0"/>
          <w:iCs w:val="0"/>
          <w:spacing w:val="0"/>
        </w:rPr>
        <w:lastRenderedPageBreak/>
        <w:t>OBR 5</w:t>
      </w:r>
      <w:bookmarkEnd w:id="40"/>
      <w:bookmarkEnd w:id="41"/>
      <w:bookmarkEnd w:id="42"/>
      <w:bookmarkEnd w:id="43"/>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4" w:name="_Toc171341641"/>
      <w:bookmarkStart w:id="45" w:name="_Toc232497336"/>
      <w:r w:rsidRPr="009613EC">
        <w:rPr>
          <w:rStyle w:val="Naslovknjige"/>
          <w:b/>
          <w:bCs w:val="0"/>
          <w:i w:val="0"/>
          <w:iCs w:val="0"/>
          <w:spacing w:val="0"/>
        </w:rPr>
        <w:t>IZJAVA GOSPODARSKEGA SUBJEKTA</w:t>
      </w:r>
      <w:bookmarkEnd w:id="44"/>
      <w:bookmarkEnd w:id="45"/>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4149FA5F" w:rsidR="006F7005" w:rsidRDefault="006F7005" w:rsidP="006F7005">
      <w:pPr>
        <w:pStyle w:val="Brezrazmikov"/>
      </w:pPr>
      <w:r>
        <w:t>GOSPODARSKI SUBJEKT</w:t>
      </w:r>
      <w:r w:rsidR="000531DA">
        <w:t xml:space="preserve">: </w:t>
      </w:r>
      <w:r w:rsidR="000531DA">
        <w:fldChar w:fldCharType="begin">
          <w:ffData>
            <w:name w:val="Besedilo50"/>
            <w:enabled/>
            <w:calcOnExit w:val="0"/>
            <w:textInput/>
          </w:ffData>
        </w:fldChar>
      </w:r>
      <w:r w:rsidR="000531DA">
        <w:instrText xml:space="preserve"> FORMTEXT </w:instrText>
      </w:r>
      <w:r w:rsidR="000531DA">
        <w:fldChar w:fldCharType="separate"/>
      </w:r>
      <w:r w:rsidR="000531DA">
        <w:rPr>
          <w:noProof/>
        </w:rPr>
        <w:t> </w:t>
      </w:r>
      <w:r w:rsidR="000531DA">
        <w:rPr>
          <w:noProof/>
        </w:rPr>
        <w:t> </w:t>
      </w:r>
      <w:r w:rsidR="000531DA">
        <w:rPr>
          <w:noProof/>
        </w:rPr>
        <w:t> </w:t>
      </w:r>
      <w:r w:rsidR="000531DA">
        <w:rPr>
          <w:noProof/>
        </w:rPr>
        <w:t> </w:t>
      </w:r>
      <w:r w:rsidR="000531DA">
        <w:rPr>
          <w:noProof/>
        </w:rPr>
        <w:t> </w:t>
      </w:r>
      <w:r w:rsidR="000531DA">
        <w:fldChar w:fldCharType="end"/>
      </w:r>
    </w:p>
    <w:p w14:paraId="53F54FF8" w14:textId="77777777" w:rsidR="006F7005" w:rsidRDefault="006F7005" w:rsidP="006F7005">
      <w:pPr>
        <w:pStyle w:val="Brezrazmikov"/>
      </w:pPr>
    </w:p>
    <w:p w14:paraId="645676FB" w14:textId="0A60BB83" w:rsidR="006F7005" w:rsidRDefault="000531DA" w:rsidP="006F7005">
      <w:pPr>
        <w:pStyle w:val="Brezrazmikov"/>
      </w:pPr>
      <w:r>
        <w:t>__________</w:t>
      </w:r>
      <w:r w:rsidR="006F7005">
        <w:t>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21012B43" w:rsidR="006F7005" w:rsidRPr="00377690" w:rsidRDefault="006F7005" w:rsidP="00E02ED3">
      <w:pPr>
        <w:spacing w:after="160" w:line="276" w:lineRule="auto"/>
        <w:rPr>
          <w:rFonts w:eastAsia="Times New Roman"/>
          <w:b/>
          <w:bCs/>
          <w:lang w:eastAsia="sl-SI"/>
        </w:rPr>
      </w:pPr>
      <w:r>
        <w:t>Spodaj podpisani gospodarski subjekt za javno naročilo »</w:t>
      </w:r>
      <w:r w:rsidR="00755946" w:rsidRPr="00755946">
        <w:rPr>
          <w:b/>
          <w:bCs/>
          <w:noProof/>
          <w:lang w:eastAsia="sl-SI"/>
        </w:rPr>
        <w:t>Dobava in inštalacija sistema tekočinske kromatografije s tandemskim masnim spektrometrom (LC/MS/MS</w:t>
      </w:r>
      <w:r w:rsidR="00755946">
        <w:rPr>
          <w:b/>
          <w:bCs/>
          <w:noProof/>
          <w:lang w:eastAsia="sl-SI"/>
        </w:rPr>
        <w:t>)</w:t>
      </w:r>
      <w:r>
        <w:t>, objavljeno na Portalu javnih naročil dne ………..… 202</w:t>
      </w:r>
      <w:r w:rsidR="000531DA">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08022FE9" w14:textId="77777777" w:rsidR="000531DA" w:rsidRDefault="000531DA" w:rsidP="006F7005">
      <w:pPr>
        <w:pStyle w:val="Brezrazmikov"/>
      </w:pPr>
    </w:p>
    <w:p w14:paraId="05FC2FC3" w14:textId="77777777" w:rsidR="000531DA" w:rsidRDefault="000531DA" w:rsidP="006F7005">
      <w:pPr>
        <w:pStyle w:val="Brezrazmikov"/>
      </w:pPr>
    </w:p>
    <w:p w14:paraId="2662C8D7" w14:textId="77777777" w:rsidR="000531DA" w:rsidRDefault="000531DA" w:rsidP="006F7005">
      <w:pPr>
        <w:pStyle w:val="Brezrazmikov"/>
      </w:pPr>
    </w:p>
    <w:p w14:paraId="7059781B" w14:textId="77777777" w:rsidR="000531DA" w:rsidRDefault="000531DA" w:rsidP="006F7005">
      <w:pPr>
        <w:pStyle w:val="Brezrazmikov"/>
      </w:pPr>
    </w:p>
    <w:p w14:paraId="42B8A607" w14:textId="77777777" w:rsidR="000531DA" w:rsidRDefault="000531DA" w:rsidP="006F7005">
      <w:pPr>
        <w:pStyle w:val="Brezrazmikov"/>
      </w:pPr>
    </w:p>
    <w:p w14:paraId="0F8F3CDF" w14:textId="77777777" w:rsidR="000531DA" w:rsidRDefault="000531DA" w:rsidP="006F7005">
      <w:pPr>
        <w:pStyle w:val="Brezrazmikov"/>
      </w:pPr>
    </w:p>
    <w:p w14:paraId="0E1F2EB3" w14:textId="77777777" w:rsidR="000531DA" w:rsidRDefault="000531DA" w:rsidP="006F7005">
      <w:pPr>
        <w:pStyle w:val="Brezrazmikov"/>
      </w:pPr>
    </w:p>
    <w:p w14:paraId="41E568A6" w14:textId="77777777" w:rsidR="000531DA" w:rsidRDefault="000531DA" w:rsidP="006F7005">
      <w:pPr>
        <w:pStyle w:val="Brezrazmikov"/>
      </w:pPr>
    </w:p>
    <w:p w14:paraId="46579F72" w14:textId="77777777" w:rsidR="000531DA" w:rsidRDefault="000531DA" w:rsidP="006F7005">
      <w:pPr>
        <w:pStyle w:val="Brezrazmikov"/>
      </w:pPr>
    </w:p>
    <w:p w14:paraId="7485036D" w14:textId="77777777" w:rsidR="000531DA" w:rsidRDefault="000531DA" w:rsidP="006F7005">
      <w:pPr>
        <w:pStyle w:val="Brezrazmikov"/>
      </w:pPr>
    </w:p>
    <w:p w14:paraId="25245415" w14:textId="77777777" w:rsidR="006F7005" w:rsidRDefault="006F7005" w:rsidP="006F7005">
      <w:pPr>
        <w:pStyle w:val="Brezrazmikov"/>
      </w:pPr>
    </w:p>
    <w:p w14:paraId="655C2149" w14:textId="77777777" w:rsidR="00A43788" w:rsidRDefault="00A43788" w:rsidP="006F7005">
      <w:pPr>
        <w:pStyle w:val="Brezrazmikov"/>
      </w:pPr>
    </w:p>
    <w:p w14:paraId="49C95F35" w14:textId="77777777" w:rsidR="00A43788" w:rsidRDefault="00A43788"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053DA688" w14:textId="77777777" w:rsidR="00A43788" w:rsidRDefault="00A43788" w:rsidP="006F7005">
      <w:pPr>
        <w:pStyle w:val="Naslovobrazci"/>
        <w:rPr>
          <w:rStyle w:val="Naslovknjige"/>
          <w:b/>
          <w:bCs w:val="0"/>
          <w:i w:val="0"/>
          <w:iCs w:val="0"/>
          <w:spacing w:val="0"/>
        </w:rPr>
      </w:pPr>
      <w:bookmarkStart w:id="46" w:name="_Toc170233901"/>
      <w:bookmarkStart w:id="47" w:name="_Toc171341642"/>
      <w:bookmarkStart w:id="48" w:name="_Toc194052351"/>
      <w:bookmarkStart w:id="49" w:name="_Toc204850675"/>
    </w:p>
    <w:p w14:paraId="06FE813B" w14:textId="4D565D14" w:rsidR="006F7005" w:rsidRPr="001E1734" w:rsidRDefault="006F7005" w:rsidP="006F7005">
      <w:pPr>
        <w:pStyle w:val="Naslovobrazci"/>
        <w:rPr>
          <w:rStyle w:val="Naslovknjige"/>
          <w:b/>
          <w:bCs w:val="0"/>
          <w:i w:val="0"/>
          <w:iCs w:val="0"/>
          <w:spacing w:val="0"/>
        </w:rPr>
      </w:pPr>
      <w:bookmarkStart w:id="50" w:name="_Toc232497337"/>
      <w:r w:rsidRPr="001E1734">
        <w:rPr>
          <w:rStyle w:val="Naslovknjige"/>
          <w:b/>
          <w:bCs w:val="0"/>
          <w:i w:val="0"/>
          <w:iCs w:val="0"/>
          <w:spacing w:val="0"/>
        </w:rPr>
        <w:lastRenderedPageBreak/>
        <w:t>OBR 6</w:t>
      </w:r>
      <w:bookmarkEnd w:id="46"/>
      <w:bookmarkEnd w:id="47"/>
      <w:bookmarkEnd w:id="48"/>
      <w:bookmarkEnd w:id="49"/>
      <w:bookmarkEnd w:id="50"/>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1" w:name="_Toc171341643"/>
      <w:bookmarkStart w:id="52" w:name="_Toc170233902"/>
    </w:p>
    <w:p w14:paraId="3CF232F6" w14:textId="1BE16438" w:rsidR="0045430C" w:rsidRPr="001E1734" w:rsidRDefault="0045430C" w:rsidP="0045430C">
      <w:pPr>
        <w:pStyle w:val="Naslovobrazci"/>
        <w:jc w:val="center"/>
        <w:rPr>
          <w:rStyle w:val="Naslovknjige"/>
          <w:b/>
          <w:bCs w:val="0"/>
          <w:i w:val="0"/>
          <w:iCs w:val="0"/>
          <w:spacing w:val="0"/>
        </w:rPr>
      </w:pPr>
      <w:bookmarkStart w:id="53" w:name="_Toc232497338"/>
      <w:r>
        <w:rPr>
          <w:rStyle w:val="Naslovknjige"/>
          <w:b/>
          <w:bCs w:val="0"/>
          <w:i w:val="0"/>
          <w:iCs w:val="0"/>
          <w:spacing w:val="0"/>
        </w:rPr>
        <w:t>PONUDBA</w:t>
      </w:r>
      <w:bookmarkEnd w:id="51"/>
      <w:r>
        <w:rPr>
          <w:rStyle w:val="Naslovknjige"/>
          <w:b/>
          <w:bCs w:val="0"/>
          <w:i w:val="0"/>
          <w:iCs w:val="0"/>
          <w:spacing w:val="0"/>
        </w:rPr>
        <w:t xml:space="preserve"> </w:t>
      </w:r>
      <w:bookmarkEnd w:id="52"/>
      <w:r w:rsidR="006B02C6">
        <w:rPr>
          <w:rStyle w:val="Naslovknjige"/>
          <w:b/>
          <w:bCs w:val="0"/>
          <w:i w:val="0"/>
          <w:iCs w:val="0"/>
          <w:spacing w:val="0"/>
        </w:rPr>
        <w:t>- REKAPITULACIJA</w:t>
      </w:r>
      <w:bookmarkEnd w:id="53"/>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48F9895E" w:rsidR="0045430C" w:rsidRPr="001A0E32" w:rsidRDefault="0045430C" w:rsidP="0045430C">
      <w:pPr>
        <w:spacing w:after="160" w:line="276" w:lineRule="auto"/>
        <w:rPr>
          <w:rFonts w:eastAsia="Times New Roman"/>
          <w:b/>
          <w:bCs/>
          <w:lang w:eastAsia="sl-SI"/>
        </w:rPr>
      </w:pPr>
      <w:bookmarkStart w:id="54"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755946" w:rsidRPr="00755946">
        <w:rPr>
          <w:b/>
          <w:bCs/>
          <w:noProof/>
          <w:lang w:eastAsia="sl-SI"/>
        </w:rPr>
        <w:t>Dobava in inštalacija sistema tekočinske kromatografije s tandemskim masnim spektrometrom (LC/MS/MS</w:t>
      </w:r>
      <w:r w:rsidR="00755946">
        <w:rPr>
          <w:b/>
          <w:bCs/>
          <w:noProof/>
          <w:lang w:eastAsia="sl-SI"/>
        </w:rPr>
        <w:t>).</w:t>
      </w:r>
    </w:p>
    <w:p w14:paraId="63D64799" w14:textId="77777777" w:rsidR="009E5772" w:rsidRPr="00755946" w:rsidRDefault="009E5772" w:rsidP="0045430C">
      <w:pPr>
        <w:spacing w:line="240" w:lineRule="auto"/>
        <w:jc w:val="left"/>
        <w:rPr>
          <w:rFonts w:eastAsia="Calibri"/>
          <w:b/>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55"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601A76A0" w:rsidR="007F046C" w:rsidRPr="00ED52CA" w:rsidRDefault="00755946" w:rsidP="000227CC">
            <w:pPr>
              <w:pStyle w:val="Brezrazmikov"/>
              <w:rPr>
                <w:bCs/>
              </w:rPr>
            </w:pPr>
            <w:r w:rsidRPr="00755946">
              <w:rPr>
                <w:b/>
                <w:bCs/>
                <w:noProof/>
                <w:lang w:eastAsia="sl-SI"/>
              </w:rPr>
              <w:t>Dobava in inštalacija sistema tekočinske kromatografije s tandemskim masnim spektrometrom (LC/MS/MS</w:t>
            </w:r>
            <w:r>
              <w:rPr>
                <w:b/>
                <w:bCs/>
                <w:noProof/>
                <w:lang w:eastAsia="sl-SI"/>
              </w:rPr>
              <w:t>) v kompletu</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5"/>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57EB5E4" w:rsidR="0045430C" w:rsidRDefault="0045430C" w:rsidP="0045430C">
      <w:pPr>
        <w:spacing w:line="240" w:lineRule="auto"/>
        <w:rPr>
          <w:rFonts w:eastAsia="Calibri"/>
          <w:b/>
        </w:rPr>
      </w:pPr>
      <w:r w:rsidRPr="006B5117">
        <w:rPr>
          <w:rFonts w:eastAsia="Calibri"/>
          <w:b/>
        </w:rPr>
        <w:t>Ponudnik izpolnjen obrazec PONUDBA (rekapitulacija) - v sistemu e-JN naloži v razdelek »Predračun« v .pdf datoteki.</w:t>
      </w:r>
    </w:p>
    <w:p w14:paraId="798CAEA6" w14:textId="77777777" w:rsidR="006B02C6" w:rsidRPr="006B02C6" w:rsidRDefault="006B02C6" w:rsidP="006B02C6">
      <w:pPr>
        <w:pStyle w:val="Brezrazmikov"/>
      </w:pP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4C1E09">
      <w:pPr>
        <w:numPr>
          <w:ilvl w:val="0"/>
          <w:numId w:val="22"/>
        </w:numPr>
        <w:spacing w:line="240"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4C1E09">
      <w:pPr>
        <w:numPr>
          <w:ilvl w:val="0"/>
          <w:numId w:val="22"/>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4C1E09">
      <w:pPr>
        <w:numPr>
          <w:ilvl w:val="0"/>
          <w:numId w:val="22"/>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4C1E09">
      <w:pPr>
        <w:numPr>
          <w:ilvl w:val="0"/>
          <w:numId w:val="22"/>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4C1E09">
      <w:pPr>
        <w:numPr>
          <w:ilvl w:val="0"/>
          <w:numId w:val="22"/>
        </w:numPr>
        <w:spacing w:line="240" w:lineRule="auto"/>
      </w:pPr>
      <w:r w:rsidRPr="006B5117">
        <w:t>zagotavljamo strokovno usposobljenega serviserja za servisiranje in vzdrževanja ponujene opreme;</w:t>
      </w:r>
    </w:p>
    <w:p w14:paraId="6C331A5A" w14:textId="77777777" w:rsidR="0045430C" w:rsidRDefault="0045430C" w:rsidP="004C1E09">
      <w:pPr>
        <w:numPr>
          <w:ilvl w:val="0"/>
          <w:numId w:val="22"/>
        </w:numPr>
        <w:spacing w:line="240" w:lineRule="auto"/>
      </w:pPr>
      <w:r w:rsidRPr="006B5117">
        <w:t>ne bomo imeli do naročnika kakršnegakoli odškodninskega zahtevka, če ne bomo izbrani za izvedbo javnega naročila;</w:t>
      </w:r>
    </w:p>
    <w:p w14:paraId="4C347A74" w14:textId="3EF0D4C1" w:rsidR="007F046C" w:rsidRDefault="007F046C" w:rsidP="004C1E09">
      <w:pPr>
        <w:pStyle w:val="Brezrazmikov"/>
        <w:numPr>
          <w:ilvl w:val="0"/>
          <w:numId w:val="22"/>
        </w:numPr>
        <w:jc w:val="both"/>
      </w:pPr>
      <w:r>
        <w:t xml:space="preserve">naša ponudba je veljavna </w:t>
      </w:r>
      <w:r w:rsidR="00F54503" w:rsidRPr="001558F2">
        <w:t>1</w:t>
      </w:r>
      <w:r w:rsidR="001B7FE6">
        <w:t>2</w:t>
      </w:r>
      <w:r w:rsidR="00F54503" w:rsidRPr="001558F2">
        <w:t>0 dni</w:t>
      </w:r>
      <w:r w:rsidRPr="001558F2">
        <w:t xml:space="preserve"> </w:t>
      </w:r>
      <w:r>
        <w:t>od datuma za prejem ponudb.</w:t>
      </w:r>
    </w:p>
    <w:p w14:paraId="7F86CE4D" w14:textId="6558E3A9" w:rsidR="0045430C" w:rsidRDefault="0045430C" w:rsidP="004C1E09">
      <w:pPr>
        <w:numPr>
          <w:ilvl w:val="0"/>
          <w:numId w:val="22"/>
        </w:numPr>
        <w:spacing w:line="276" w:lineRule="auto"/>
      </w:pPr>
      <w:r w:rsidRPr="006B5117">
        <w:t>smo podali samo resnične oz. verodostojne izjave</w:t>
      </w:r>
      <w:r w:rsidR="006A5C04">
        <w:t>.</w:t>
      </w:r>
    </w:p>
    <w:p w14:paraId="57462A9F" w14:textId="77777777" w:rsidR="00A43788" w:rsidRDefault="00A43788" w:rsidP="00A43788">
      <w:pPr>
        <w:pStyle w:val="Brezrazmikov"/>
      </w:pPr>
    </w:p>
    <w:p w14:paraId="13D02684" w14:textId="77777777" w:rsidR="00A43788" w:rsidRDefault="00A43788" w:rsidP="00A43788">
      <w:pPr>
        <w:pStyle w:val="Brezrazmikov"/>
      </w:pPr>
    </w:p>
    <w:p w14:paraId="5C5D15FE" w14:textId="77777777" w:rsidR="00A43788" w:rsidRDefault="00A43788" w:rsidP="00A43788">
      <w:pPr>
        <w:pStyle w:val="Brezrazmikov"/>
      </w:pPr>
    </w:p>
    <w:p w14:paraId="78607579" w14:textId="77777777" w:rsidR="00A43788" w:rsidRPr="00A43788" w:rsidRDefault="00A43788" w:rsidP="00A43788">
      <w:pPr>
        <w:pStyle w:val="Brezrazmikov"/>
      </w:pP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6"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7" w:name="_Toc194052353"/>
      <w:bookmarkEnd w:id="56"/>
    </w:p>
    <w:p w14:paraId="5C47F791" w14:textId="77777777" w:rsidR="007F046C" w:rsidRDefault="007F046C" w:rsidP="0045430C">
      <w:pPr>
        <w:pStyle w:val="Naslovobrazci"/>
        <w:rPr>
          <w:rStyle w:val="Naslovknjige"/>
          <w:b/>
          <w:bCs w:val="0"/>
          <w:i w:val="0"/>
          <w:iCs w:val="0"/>
          <w:spacing w:val="0"/>
        </w:rPr>
      </w:pPr>
    </w:p>
    <w:p w14:paraId="7D772F62" w14:textId="1E676636" w:rsidR="0045430C" w:rsidRPr="005328E3" w:rsidRDefault="0045430C" w:rsidP="0045430C">
      <w:pPr>
        <w:pStyle w:val="Naslovobrazci"/>
        <w:rPr>
          <w:rStyle w:val="Naslovknjige"/>
          <w:b/>
          <w:bCs w:val="0"/>
          <w:i w:val="0"/>
          <w:iCs w:val="0"/>
          <w:spacing w:val="0"/>
        </w:rPr>
      </w:pPr>
      <w:bookmarkStart w:id="58" w:name="_Toc204850677"/>
      <w:bookmarkStart w:id="59" w:name="_Toc232497339"/>
      <w:r w:rsidRPr="005328E3">
        <w:rPr>
          <w:rStyle w:val="Naslovknjige"/>
          <w:b/>
          <w:bCs w:val="0"/>
          <w:i w:val="0"/>
          <w:iCs w:val="0"/>
          <w:spacing w:val="0"/>
        </w:rPr>
        <w:lastRenderedPageBreak/>
        <w:t>OBR 7</w:t>
      </w:r>
      <w:bookmarkEnd w:id="57"/>
      <w:bookmarkEnd w:id="58"/>
      <w:bookmarkEnd w:id="59"/>
      <w:r w:rsidRPr="005328E3">
        <w:rPr>
          <w:rStyle w:val="Naslovknjige"/>
          <w:b/>
          <w:bCs w:val="0"/>
          <w:i w:val="0"/>
          <w:iCs w:val="0"/>
          <w:spacing w:val="0"/>
        </w:rPr>
        <w:t xml:space="preserve"> </w:t>
      </w:r>
    </w:p>
    <w:p w14:paraId="6061CC2B" w14:textId="5B80364D" w:rsidR="0045430C" w:rsidRPr="005328E3" w:rsidRDefault="00191A66" w:rsidP="0045430C">
      <w:pPr>
        <w:pStyle w:val="Naslovobrazci"/>
        <w:jc w:val="center"/>
        <w:rPr>
          <w:rStyle w:val="Naslovknjige"/>
          <w:b/>
          <w:bCs w:val="0"/>
          <w:i w:val="0"/>
          <w:iCs w:val="0"/>
          <w:spacing w:val="0"/>
        </w:rPr>
      </w:pPr>
      <w:bookmarkStart w:id="60" w:name="_Toc232497340"/>
      <w:r>
        <w:rPr>
          <w:rStyle w:val="Naslovknjige"/>
          <w:b/>
          <w:bCs w:val="0"/>
          <w:i w:val="0"/>
          <w:iCs w:val="0"/>
          <w:spacing w:val="0"/>
        </w:rPr>
        <w:t>PONUDBENI PREDRAČUN PODUK</w:t>
      </w:r>
      <w:bookmarkEnd w:id="60"/>
    </w:p>
    <w:p w14:paraId="22E27A58" w14:textId="77777777" w:rsidR="0045430C" w:rsidRPr="009A30B1" w:rsidRDefault="0045430C" w:rsidP="0045430C">
      <w:pPr>
        <w:rPr>
          <w:rStyle w:val="Naslovknjige"/>
          <w:b w:val="0"/>
          <w:bCs w:val="0"/>
          <w:i w:val="0"/>
          <w:iCs w:val="0"/>
          <w:spacing w:val="0"/>
        </w:rPr>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6C02D088" w14:textId="439D4935" w:rsidR="003D1930" w:rsidRPr="003D1930" w:rsidRDefault="003D1930" w:rsidP="003D1930">
      <w:r w:rsidRPr="003D1930">
        <w:t xml:space="preserve">Ponudnik v informacijskem sistemu </w:t>
      </w:r>
      <w:r w:rsidRPr="003D1930">
        <w:rPr>
          <w:b/>
        </w:rPr>
        <w:t xml:space="preserve">e-JN v razdelek »Predračun« naloži izpolnjen obrazec </w:t>
      </w:r>
      <w:r w:rsidR="00756EDF">
        <w:rPr>
          <w:b/>
        </w:rPr>
        <w:t xml:space="preserve">(OBR 6) </w:t>
      </w:r>
      <w:r w:rsidRPr="003D1930">
        <w:rPr>
          <w:b/>
        </w:rPr>
        <w:t>»</w:t>
      </w:r>
      <w:r>
        <w:rPr>
          <w:b/>
        </w:rPr>
        <w:t>PONUDBA</w:t>
      </w:r>
      <w:r w:rsidR="006B02C6">
        <w:rPr>
          <w:b/>
        </w:rPr>
        <w:t>-REKAPITULACIJA</w:t>
      </w:r>
      <w:r>
        <w:rPr>
          <w:b/>
        </w:rPr>
        <w:t>«</w:t>
      </w:r>
      <w:r w:rsidRPr="003D1930">
        <w:rPr>
          <w:b/>
        </w:rPr>
        <w:t xml:space="preserve"> v .pdf obliki</w:t>
      </w:r>
      <w:r w:rsidRPr="003D1930">
        <w:t>, ki bo dostopen na javnem odpiranju ponudb.</w:t>
      </w:r>
    </w:p>
    <w:p w14:paraId="4306F102" w14:textId="77777777" w:rsidR="003D1930" w:rsidRPr="003D1930" w:rsidRDefault="003D1930" w:rsidP="003D1930"/>
    <w:p w14:paraId="7C58C073" w14:textId="081BDA63" w:rsidR="003D1930" w:rsidRPr="003D1930" w:rsidRDefault="003D1930" w:rsidP="003D1930">
      <w:r w:rsidRPr="003D1930">
        <w:t xml:space="preserve">V razdelek »Drugi dokumenti« ponudnik naloži tudi obrazec </w:t>
      </w:r>
      <w:r>
        <w:t>podpisan in žigosan obrazec P</w:t>
      </w:r>
      <w:r w:rsidR="0003566E">
        <w:t>onudbeni p</w:t>
      </w:r>
      <w:r>
        <w:t xml:space="preserve">redračun </w:t>
      </w:r>
      <w:r w:rsidR="00C252D6">
        <w:t>(</w:t>
      </w:r>
      <w:r>
        <w:t>OBR 7</w:t>
      </w:r>
      <w:r w:rsidR="00C252D6">
        <w:t>)</w:t>
      </w:r>
      <w:r w:rsidRPr="003D1930">
        <w:t xml:space="preserve"> v .pdf </w:t>
      </w:r>
      <w:r w:rsidR="0068417E">
        <w:t xml:space="preserve">in MS Excel </w:t>
      </w:r>
      <w:r w:rsidRPr="003D1930">
        <w:t>obliki.</w:t>
      </w:r>
    </w:p>
    <w:p w14:paraId="73DBFD1A" w14:textId="77777777" w:rsidR="003D1930" w:rsidRPr="003D1930" w:rsidRDefault="003D1930" w:rsidP="003D1930"/>
    <w:p w14:paraId="783EA631" w14:textId="5DE1B13E" w:rsidR="003D1930" w:rsidRPr="003D1930" w:rsidRDefault="003D1930" w:rsidP="003D1930">
      <w:r w:rsidRPr="003D1930">
        <w:t xml:space="preserve">Ponudnik v predračunu izpolni naslednja polja: »Cena na enoto brez DDV v EUR« in stopnja DDV v %«. </w:t>
      </w:r>
    </w:p>
    <w:p w14:paraId="167AAC73" w14:textId="77777777" w:rsidR="003D1930" w:rsidRPr="003D1930" w:rsidRDefault="003D1930" w:rsidP="003D1930">
      <w:pPr>
        <w:rPr>
          <w:color w:val="FF0000"/>
        </w:rPr>
      </w:pPr>
    </w:p>
    <w:p w14:paraId="7B367AFC" w14:textId="77777777" w:rsidR="003D1930" w:rsidRPr="003D1930" w:rsidRDefault="003D1930" w:rsidP="003D1930">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74191320" w14:textId="77777777" w:rsidR="003D1930" w:rsidRPr="003D1930" w:rsidRDefault="003D1930" w:rsidP="003D1930">
      <w:pPr>
        <w:rPr>
          <w:b/>
          <w:bCs/>
          <w:noProof/>
        </w:rPr>
      </w:pPr>
    </w:p>
    <w:p w14:paraId="00FF9CF4" w14:textId="77777777" w:rsidR="003D1930" w:rsidRPr="003D1930" w:rsidRDefault="003D1930" w:rsidP="003D1930">
      <w:r w:rsidRPr="003D1930">
        <w:t xml:space="preserve">V primeru, da ponudnik ne izpolni s cenami vseh postavk, se šteje, da predmetne postavke ne ponuja in tako ne izpolnjuje vseh zahtev naročnika iz predmetne razpisne dokumentacije. </w:t>
      </w:r>
    </w:p>
    <w:p w14:paraId="6934E686" w14:textId="77777777" w:rsidR="003D1930" w:rsidRPr="003D1930" w:rsidRDefault="003D1930" w:rsidP="003D1930">
      <w:pPr>
        <w:spacing w:line="240" w:lineRule="auto"/>
      </w:pPr>
    </w:p>
    <w:p w14:paraId="2D7C9120" w14:textId="6CC17903" w:rsidR="003D1930" w:rsidRPr="00FB400E" w:rsidRDefault="003D1930" w:rsidP="003D1930">
      <w:pPr>
        <w:spacing w:line="240" w:lineRule="auto"/>
        <w:rPr>
          <w:b/>
          <w:bCs/>
        </w:rPr>
      </w:pPr>
      <w:r w:rsidRPr="00FB400E">
        <w:rPr>
          <w:b/>
          <w:bCs/>
        </w:rPr>
        <w:t>V kolikor ponudnik vpiše ceno nič (0) EUR, se šteje, da ponuja postavko brezplačno</w:t>
      </w:r>
      <w:r w:rsidR="00C07AEA" w:rsidRPr="00FB400E">
        <w:rPr>
          <w:b/>
          <w:bCs/>
        </w:rPr>
        <w:t>.</w:t>
      </w:r>
    </w:p>
    <w:p w14:paraId="1ED853E4" w14:textId="77777777" w:rsidR="003D1930" w:rsidRPr="003D1930" w:rsidRDefault="003D1930" w:rsidP="003D1930">
      <w:pPr>
        <w:rPr>
          <w:color w:val="000000" w:themeColor="text1"/>
        </w:rPr>
      </w:pPr>
    </w:p>
    <w:p w14:paraId="6C170E71" w14:textId="1CEBBF3F" w:rsidR="003D1930" w:rsidRPr="003D1930" w:rsidRDefault="003D1930" w:rsidP="003D1930">
      <w:pPr>
        <w:spacing w:line="240" w:lineRule="auto"/>
      </w:pPr>
      <w:r w:rsidRPr="003D1930">
        <w:t xml:space="preserve">Ponudba mora biti veljavna </w:t>
      </w:r>
      <w:r w:rsidR="004D7685" w:rsidRPr="001558F2">
        <w:t>1</w:t>
      </w:r>
      <w:r w:rsidR="00C252D6">
        <w:t>2</w:t>
      </w:r>
      <w:r w:rsidR="004D7685" w:rsidRPr="001558F2">
        <w:t>0 dni</w:t>
      </w:r>
      <w:r w:rsidRPr="001558F2">
        <w:t xml:space="preserve"> </w:t>
      </w:r>
      <w:r w:rsidRPr="0026173E">
        <w:t>od datuma za prejem ponudb</w:t>
      </w:r>
      <w:r w:rsidRPr="003D1930">
        <w:t>,  z možnostjo podaljšanja na podlagi morebitnega naročnikovega poziva.</w:t>
      </w:r>
    </w:p>
    <w:p w14:paraId="4B92033B" w14:textId="77777777" w:rsidR="003D1930" w:rsidRPr="003D1930" w:rsidRDefault="003D1930" w:rsidP="003D1930">
      <w:pPr>
        <w:spacing w:line="240" w:lineRule="auto"/>
      </w:pPr>
    </w:p>
    <w:p w14:paraId="3B92C3C7" w14:textId="77777777" w:rsidR="003D1930" w:rsidRPr="003D1930" w:rsidRDefault="003D1930" w:rsidP="003D1930">
      <w:pPr>
        <w:spacing w:line="240" w:lineRule="auto"/>
        <w:rPr>
          <w:color w:val="FF0000"/>
        </w:rPr>
      </w:pPr>
      <w:r w:rsidRPr="003D1930">
        <w:t>Ponudnik ne sme spreminjati vsebine predračuna, razen v delu, kjer je to izrecno dovoljeno.</w:t>
      </w:r>
    </w:p>
    <w:p w14:paraId="086D7EDD" w14:textId="77777777" w:rsidR="003D1930" w:rsidRPr="003D1930" w:rsidRDefault="003D1930" w:rsidP="003D1930"/>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61" w:name="_Toc190260952"/>
      <w:r>
        <w:rPr>
          <w:rStyle w:val="Naslovknjige"/>
          <w:b w:val="0"/>
          <w:bCs w:val="0"/>
          <w:i w:val="0"/>
          <w:iCs w:val="0"/>
          <w:spacing w:val="0"/>
        </w:rPr>
        <w:br w:type="page"/>
      </w:r>
    </w:p>
    <w:p w14:paraId="15561E20" w14:textId="4FC1DBC4" w:rsidR="006F7005" w:rsidRPr="001D1D82" w:rsidRDefault="006F7005" w:rsidP="006F7005">
      <w:pPr>
        <w:pStyle w:val="Naslovobrazci"/>
        <w:rPr>
          <w:rStyle w:val="Naslovknjige"/>
          <w:b/>
          <w:bCs w:val="0"/>
          <w:i w:val="0"/>
          <w:iCs w:val="0"/>
          <w:spacing w:val="0"/>
        </w:rPr>
      </w:pPr>
      <w:bookmarkStart w:id="62" w:name="_Toc171341646"/>
      <w:bookmarkStart w:id="63" w:name="_Toc194052355"/>
      <w:bookmarkStart w:id="64" w:name="_Toc204850679"/>
      <w:bookmarkStart w:id="65" w:name="_Toc232497341"/>
      <w:bookmarkEnd w:id="54"/>
      <w:bookmarkEnd w:id="61"/>
      <w:r w:rsidRPr="00894D1C">
        <w:rPr>
          <w:rStyle w:val="Naslovknjige"/>
          <w:b/>
          <w:bCs w:val="0"/>
          <w:i w:val="0"/>
          <w:iCs w:val="0"/>
          <w:spacing w:val="0"/>
        </w:rPr>
        <w:lastRenderedPageBreak/>
        <w:t xml:space="preserve">OBR </w:t>
      </w:r>
      <w:bookmarkEnd w:id="62"/>
      <w:r w:rsidR="00894D1C" w:rsidRPr="00894D1C">
        <w:rPr>
          <w:rStyle w:val="Naslovknjige"/>
          <w:b/>
          <w:bCs w:val="0"/>
          <w:i w:val="0"/>
          <w:iCs w:val="0"/>
          <w:spacing w:val="0"/>
        </w:rPr>
        <w:t>8</w:t>
      </w:r>
      <w:bookmarkEnd w:id="63"/>
      <w:bookmarkEnd w:id="64"/>
      <w:bookmarkEnd w:id="65"/>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6" w:name="_Toc171341647"/>
      <w:bookmarkStart w:id="67" w:name="_Toc232497342"/>
      <w:r>
        <w:rPr>
          <w:rStyle w:val="Naslovknjige"/>
          <w:b/>
          <w:bCs w:val="0"/>
          <w:i w:val="0"/>
          <w:iCs w:val="0"/>
          <w:spacing w:val="0"/>
        </w:rPr>
        <w:t>TEHNIČNE ZAHTEVE IN SPECIFIKACIJE</w:t>
      </w:r>
      <w:bookmarkEnd w:id="66"/>
      <w:bookmarkEnd w:id="67"/>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4E94FCCB" w14:textId="72456233" w:rsidR="00083431" w:rsidRDefault="00083431" w:rsidP="00755946">
      <w:pPr>
        <w:autoSpaceDE w:val="0"/>
        <w:autoSpaceDN w:val="0"/>
        <w:adjustRightInd w:val="0"/>
        <w:spacing w:line="259" w:lineRule="auto"/>
        <w:rPr>
          <w:b/>
        </w:rPr>
      </w:pPr>
      <w:bookmarkStart w:id="68" w:name="_Hlk193965905"/>
      <w:r w:rsidRPr="00B23B78">
        <w:rPr>
          <w:b/>
        </w:rPr>
        <w:t xml:space="preserve">JAVNO NAROČILO: </w:t>
      </w:r>
      <w:r w:rsidR="00755946" w:rsidRPr="00755946">
        <w:rPr>
          <w:b/>
        </w:rPr>
        <w:t>Dobava in inštalacija sistema tekočinske kromatografije s tandemskim masnim spektrometrom (LC/MS/MS</w:t>
      </w:r>
      <w:r w:rsidR="00755946">
        <w:rPr>
          <w:b/>
        </w:rPr>
        <w:t>)</w:t>
      </w:r>
    </w:p>
    <w:p w14:paraId="10253115" w14:textId="77777777" w:rsidR="00755946" w:rsidRPr="00755946" w:rsidRDefault="00755946" w:rsidP="00755946">
      <w:pPr>
        <w:pStyle w:val="Brezrazmikov"/>
      </w:pPr>
    </w:p>
    <w:bookmarkEnd w:id="68"/>
    <w:p w14:paraId="2C63AA68" w14:textId="77777777" w:rsidR="006B02C6" w:rsidRPr="006B02C6" w:rsidRDefault="006B02C6" w:rsidP="006B02C6">
      <w:pPr>
        <w:rPr>
          <w:lang w:eastAsia="sl-SI"/>
        </w:rPr>
      </w:pPr>
      <w:r w:rsidRPr="006B02C6">
        <w:rPr>
          <w:lang w:eastAsia="sl-SI"/>
        </w:rPr>
        <w:t xml:space="preserve">V tehničnih in drugih specifikacijah so navedene minimalne zahteve naročnika. V kolikor ponujeno blago in storitev ne ustrezata minimalnim tehničnim in drugim zahtevam naročnika, se ponudba izloči. </w:t>
      </w:r>
    </w:p>
    <w:p w14:paraId="068D203E" w14:textId="77777777" w:rsidR="006B02C6" w:rsidRDefault="006B02C6" w:rsidP="006B02C6">
      <w:pPr>
        <w:rPr>
          <w:lang w:eastAsia="sl-SI"/>
        </w:rPr>
      </w:pPr>
      <w:r w:rsidRPr="006B02C6">
        <w:rPr>
          <w:lang w:eastAsia="sl-SI"/>
        </w:rPr>
        <w:t xml:space="preserve">Obrazec Tehnične zahteve in specifikacije je priloga kasneje sklenjene pogodbe v primeru oddaje javnega naročila konkretnemu ponudniku. </w:t>
      </w:r>
    </w:p>
    <w:p w14:paraId="6B0B4B3C" w14:textId="77777777" w:rsidR="006B02C6" w:rsidRPr="006B02C6" w:rsidRDefault="006B02C6" w:rsidP="006B02C6">
      <w:pPr>
        <w:pStyle w:val="Brezrazmikov"/>
        <w:rPr>
          <w:lang w:eastAsia="sl-SI"/>
        </w:rPr>
      </w:pPr>
    </w:p>
    <w:p w14:paraId="07511366" w14:textId="5ED9E91B" w:rsidR="007B4D99" w:rsidRDefault="001B455D" w:rsidP="001B455D">
      <w:pPr>
        <w:rPr>
          <w:lang w:eastAsia="sl-SI"/>
        </w:rPr>
      </w:pPr>
      <w:r w:rsidRPr="001B455D">
        <w:rPr>
          <w:lang w:eastAsia="sl-SI"/>
        </w:rPr>
        <w:t>Predmet javnega naročila je dobava in inštalacija sistema tekočinske kromatografije s tandemskim masnim spektrometrom (LC/MS/MS), pri čemer morata biti visoko zmogljivi tekočinski kromatograf in masni spektrometer istega proizvajalca. Programska oprema mora omogočati celovito in neomejeno krmiljenje vseh podsistemov sistema LC/MS/MS. Inštrument mora zagotavljati razplinjevanje mobilne faze, mešanje pri visokem tlaku ter delovanje pri pretokih najmanj do 2 mL/min in tlakih do 1300 bar. Vsi sestavni deli HPLC inštrumenta morajo biti opremljeni s sistemom za zaznavanje puščanja. Vse navedene specifikacije masnega spektrometra morajo biti dosežene in izkazane po izvedbi samodejne rutine »autotune«, brez dodatnih ročnih nastavitev.</w:t>
      </w:r>
    </w:p>
    <w:p w14:paraId="6F87C3E6" w14:textId="77777777" w:rsidR="001B455D" w:rsidRDefault="001B455D" w:rsidP="007B4D99">
      <w:pPr>
        <w:pStyle w:val="Brezrazmikov"/>
        <w:rPr>
          <w:lang w:eastAsia="sl-SI"/>
        </w:rPr>
      </w:pPr>
    </w:p>
    <w:p w14:paraId="7281490A" w14:textId="5A6B6960" w:rsidR="006B02C6" w:rsidRDefault="007B4D99" w:rsidP="006B02C6">
      <w:pPr>
        <w:pStyle w:val="Brezrazmikov"/>
        <w:jc w:val="both"/>
        <w:rPr>
          <w:lang w:eastAsia="sl-SI"/>
        </w:rPr>
      </w:pPr>
      <w:r>
        <w:rPr>
          <w:lang w:eastAsia="sl-SI"/>
        </w:rPr>
        <w:t>Ponudnik mora v spodnji tabeli minimalnih tehničnih zahtev</w:t>
      </w:r>
      <w:r w:rsidR="001B455D">
        <w:rPr>
          <w:lang w:eastAsia="sl-SI"/>
        </w:rPr>
        <w:t xml:space="preserve"> in meril</w:t>
      </w:r>
      <w:r>
        <w:rPr>
          <w:lang w:eastAsia="sl-SI"/>
        </w:rPr>
        <w:t xml:space="preserve"> jasno in nedvoumno označiti ali izpolnjuje zahteve naročnika za predmetno naročilo</w:t>
      </w:r>
      <w:r w:rsidR="004430A6">
        <w:rPr>
          <w:lang w:eastAsia="sl-SI"/>
        </w:rPr>
        <w:t xml:space="preserve"> </w:t>
      </w:r>
      <w:r w:rsidR="001B455D">
        <w:rPr>
          <w:lang w:eastAsia="sl-SI"/>
        </w:rPr>
        <w:t xml:space="preserve">tako, </w:t>
      </w:r>
      <w:r w:rsidR="00E422B6">
        <w:rPr>
          <w:lang w:eastAsia="sl-SI"/>
        </w:rPr>
        <w:t xml:space="preserve">da v </w:t>
      </w:r>
      <w:r w:rsidR="00E422B6" w:rsidRPr="00E422B6">
        <w:rPr>
          <w:lang w:eastAsia="sl-SI"/>
        </w:rPr>
        <w:t>stolpcu »dokazila za izpolnjevanje zahtev*«</w:t>
      </w:r>
      <w:r w:rsidR="00E422B6">
        <w:rPr>
          <w:lang w:eastAsia="sl-SI"/>
        </w:rPr>
        <w:t xml:space="preserve"> </w:t>
      </w:r>
      <w:r w:rsidR="00E422B6" w:rsidRPr="00E422B6">
        <w:rPr>
          <w:lang w:eastAsia="sl-SI"/>
        </w:rPr>
        <w:t>natančno nave</w:t>
      </w:r>
      <w:r w:rsidR="00E422B6">
        <w:rPr>
          <w:lang w:eastAsia="sl-SI"/>
        </w:rPr>
        <w:t>de</w:t>
      </w:r>
      <w:r w:rsidR="00E422B6" w:rsidRPr="00E422B6">
        <w:rPr>
          <w:lang w:eastAsia="sl-SI"/>
        </w:rPr>
        <w:t xml:space="preserve"> vrsto dokazila (npr. tehnična dokumentacija, prospekt, priloga) in kje v priloženi dokumentaciji so podatki zabeleženi (stran priložene dokumentacije). Zaradi lažjega pregleda jih je potrebno tudi vidno označiti (podčrtati ali obkrožiti ali markirati).</w:t>
      </w:r>
    </w:p>
    <w:p w14:paraId="247E50BC" w14:textId="77777777" w:rsidR="00E422B6" w:rsidRDefault="00E422B6" w:rsidP="006B02C6">
      <w:pPr>
        <w:pStyle w:val="Brezrazmikov"/>
        <w:jc w:val="both"/>
        <w:rPr>
          <w:rFonts w:cs="Arial"/>
          <w:highlight w:val="yellow"/>
        </w:rPr>
      </w:pPr>
    </w:p>
    <w:tbl>
      <w:tblPr>
        <w:tblW w:w="9493" w:type="dxa"/>
        <w:tblInd w:w="-40" w:type="dxa"/>
        <w:tblCellMar>
          <w:left w:w="70" w:type="dxa"/>
          <w:right w:w="70" w:type="dxa"/>
        </w:tblCellMar>
        <w:tblLook w:val="04A0" w:firstRow="1" w:lastRow="0" w:firstColumn="1" w:lastColumn="0" w:noHBand="0" w:noVBand="1"/>
      </w:tblPr>
      <w:tblGrid>
        <w:gridCol w:w="704"/>
        <w:gridCol w:w="5387"/>
        <w:gridCol w:w="3402"/>
      </w:tblGrid>
      <w:tr w:rsidR="007B4D99" w:rsidRPr="007B4D99" w14:paraId="7EE67D28" w14:textId="77777777" w:rsidTr="002F401F">
        <w:trPr>
          <w:trHeight w:val="286"/>
        </w:trPr>
        <w:tc>
          <w:tcPr>
            <w:tcW w:w="704" w:type="dxa"/>
            <w:tcBorders>
              <w:top w:val="nil"/>
              <w:left w:val="single" w:sz="36" w:space="0" w:color="B32D33"/>
              <w:bottom w:val="single" w:sz="36" w:space="0" w:color="B32D33"/>
              <w:right w:val="nil"/>
            </w:tcBorders>
            <w:noWrap/>
            <w:vAlign w:val="center"/>
          </w:tcPr>
          <w:p w14:paraId="06E7F309" w14:textId="77777777" w:rsidR="007B4D99" w:rsidRPr="007B4D99" w:rsidRDefault="007B4D99" w:rsidP="007B4D99">
            <w:pPr>
              <w:jc w:val="left"/>
              <w:rPr>
                <w:rFonts w:eastAsia="Calibri"/>
                <w:b/>
                <w:color w:val="B32D33"/>
              </w:rPr>
            </w:pPr>
          </w:p>
        </w:tc>
        <w:tc>
          <w:tcPr>
            <w:tcW w:w="8789" w:type="dxa"/>
            <w:gridSpan w:val="2"/>
            <w:tcBorders>
              <w:top w:val="nil"/>
              <w:left w:val="single" w:sz="36" w:space="0" w:color="B32D33"/>
              <w:bottom w:val="single" w:sz="36" w:space="0" w:color="B32D33"/>
              <w:right w:val="nil"/>
            </w:tcBorders>
            <w:noWrap/>
            <w:vAlign w:val="center"/>
          </w:tcPr>
          <w:p w14:paraId="0B636355" w14:textId="275BEA41" w:rsidR="007B4D99" w:rsidRPr="007B4D99" w:rsidRDefault="00755946" w:rsidP="007B4D99">
            <w:pPr>
              <w:jc w:val="left"/>
              <w:rPr>
                <w:rFonts w:eastAsia="Calibri"/>
                <w:b/>
                <w:color w:val="B32D33"/>
              </w:rPr>
            </w:pPr>
            <w:r w:rsidRPr="00755946">
              <w:rPr>
                <w:rFonts w:eastAsia="Calibri"/>
                <w:b/>
                <w:bCs/>
                <w:lang w:eastAsia="sl-SI"/>
              </w:rPr>
              <w:t>Dobava in inštalacija sistema tekočinske kromatografije s tandemskim masnim spektrometrom (LC/MS/MS)</w:t>
            </w:r>
          </w:p>
        </w:tc>
      </w:tr>
      <w:tr w:rsidR="007B4D99" w:rsidRPr="007B4D99" w14:paraId="06026722" w14:textId="77777777" w:rsidTr="0082071A">
        <w:trPr>
          <w:trHeight w:val="286"/>
        </w:trPr>
        <w:tc>
          <w:tcPr>
            <w:tcW w:w="704" w:type="dxa"/>
            <w:tcBorders>
              <w:top w:val="nil"/>
              <w:left w:val="single" w:sz="36" w:space="0" w:color="B32D33"/>
              <w:bottom w:val="single" w:sz="36" w:space="0" w:color="B32D33"/>
              <w:right w:val="nil"/>
            </w:tcBorders>
            <w:noWrap/>
            <w:vAlign w:val="center"/>
            <w:hideMark/>
          </w:tcPr>
          <w:p w14:paraId="6B5C5A18" w14:textId="77777777" w:rsidR="007B4D99" w:rsidRPr="007B4D99" w:rsidRDefault="007B4D99" w:rsidP="007B4D99">
            <w:pPr>
              <w:jc w:val="center"/>
              <w:rPr>
                <w:rFonts w:eastAsia="Calibri"/>
                <w:b/>
                <w:color w:val="B32D33"/>
              </w:rPr>
            </w:pPr>
          </w:p>
        </w:tc>
        <w:tc>
          <w:tcPr>
            <w:tcW w:w="5387" w:type="dxa"/>
            <w:tcBorders>
              <w:top w:val="nil"/>
              <w:left w:val="single" w:sz="36" w:space="0" w:color="B32D33"/>
              <w:bottom w:val="single" w:sz="36" w:space="0" w:color="B32D33"/>
              <w:right w:val="nil"/>
            </w:tcBorders>
            <w:noWrap/>
            <w:vAlign w:val="center"/>
            <w:hideMark/>
          </w:tcPr>
          <w:p w14:paraId="50F94095" w14:textId="5F6917B2" w:rsidR="007B4D99" w:rsidRPr="007B4D99" w:rsidRDefault="007B4D99" w:rsidP="007B4D99">
            <w:pPr>
              <w:jc w:val="center"/>
              <w:rPr>
                <w:rFonts w:eastAsia="Calibri"/>
                <w:b/>
                <w:color w:val="B32D33"/>
              </w:rPr>
            </w:pPr>
            <w:r w:rsidRPr="007B4D99">
              <w:rPr>
                <w:rFonts w:eastAsia="Calibri"/>
                <w:b/>
                <w:color w:val="B32D33"/>
              </w:rPr>
              <w:t>Minimalne tehnične zahteve</w:t>
            </w:r>
            <w:r>
              <w:rPr>
                <w:rFonts w:eastAsia="Calibri"/>
                <w:b/>
                <w:color w:val="B32D33"/>
              </w:rPr>
              <w:t>/specifikacije</w:t>
            </w:r>
            <w:r w:rsidRPr="007B4D99">
              <w:rPr>
                <w:rFonts w:eastAsia="Calibri"/>
                <w:b/>
                <w:color w:val="B32D33"/>
              </w:rPr>
              <w:t xml:space="preserve">      </w:t>
            </w:r>
          </w:p>
        </w:tc>
        <w:tc>
          <w:tcPr>
            <w:tcW w:w="3402" w:type="dxa"/>
            <w:tcBorders>
              <w:top w:val="nil"/>
              <w:left w:val="single" w:sz="36" w:space="0" w:color="B32D33"/>
              <w:bottom w:val="single" w:sz="36" w:space="0" w:color="B32D33"/>
              <w:right w:val="single" w:sz="4" w:space="0" w:color="auto"/>
            </w:tcBorders>
            <w:vAlign w:val="center"/>
          </w:tcPr>
          <w:p w14:paraId="052F6355" w14:textId="1B40E3FB" w:rsidR="007B4D99" w:rsidRPr="007B4D99" w:rsidRDefault="0082071A" w:rsidP="007B4D99">
            <w:pPr>
              <w:jc w:val="center"/>
              <w:rPr>
                <w:rFonts w:eastAsia="Calibri"/>
                <w:b/>
                <w:color w:val="B32D33"/>
              </w:rPr>
            </w:pPr>
            <w:r w:rsidRPr="0082071A">
              <w:rPr>
                <w:rFonts w:eastAsia="Calibri"/>
                <w:b/>
                <w:color w:val="B32D33"/>
              </w:rPr>
              <w:t>*Dokazila za izpolnjevanje zahtev</w:t>
            </w:r>
          </w:p>
        </w:tc>
      </w:tr>
      <w:tr w:rsidR="00755946" w:rsidRPr="007B4D99" w14:paraId="57547C98" w14:textId="77777777" w:rsidTr="006A6D3A">
        <w:trPr>
          <w:trHeight w:val="20"/>
        </w:trPr>
        <w:tc>
          <w:tcPr>
            <w:tcW w:w="9493" w:type="dxa"/>
            <w:gridSpan w:val="3"/>
            <w:tcBorders>
              <w:top w:val="single" w:sz="6" w:space="0" w:color="auto"/>
              <w:left w:val="single" w:sz="6" w:space="0" w:color="auto"/>
              <w:bottom w:val="single" w:sz="6" w:space="0" w:color="auto"/>
              <w:right w:val="single" w:sz="4" w:space="0" w:color="auto"/>
            </w:tcBorders>
            <w:shd w:val="clear" w:color="000000" w:fill="FFFFFF"/>
            <w:noWrap/>
            <w:vAlign w:val="center"/>
          </w:tcPr>
          <w:p w14:paraId="3B4B6AFF" w14:textId="71D479D9" w:rsidR="00755946" w:rsidRPr="00755946" w:rsidRDefault="00755946" w:rsidP="00755946">
            <w:pPr>
              <w:spacing w:line="240" w:lineRule="auto"/>
              <w:jc w:val="center"/>
              <w:rPr>
                <w:rFonts w:eastAsia="Calibri"/>
                <w:b/>
                <w:iCs/>
                <w:sz w:val="22"/>
                <w:szCs w:val="22"/>
              </w:rPr>
            </w:pPr>
            <w:r w:rsidRPr="00755946">
              <w:rPr>
                <w:rFonts w:eastAsia="Calibri"/>
                <w:b/>
                <w:iCs/>
                <w:sz w:val="22"/>
                <w:szCs w:val="22"/>
              </w:rPr>
              <w:t>1.</w:t>
            </w:r>
            <w:r w:rsidRPr="00755946">
              <w:rPr>
                <w:rFonts w:eastAsia="Calibri"/>
                <w:b/>
                <w:iCs/>
                <w:sz w:val="22"/>
                <w:szCs w:val="22"/>
              </w:rPr>
              <w:tab/>
              <w:t>Visokozmogljiv tekočinski kromatograf (HPLC)</w:t>
            </w:r>
          </w:p>
        </w:tc>
      </w:tr>
      <w:tr w:rsidR="007B4D99" w:rsidRPr="007B4D99" w14:paraId="0CDDC6F6"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3B401F" w14:textId="77777777" w:rsidR="007B4D99" w:rsidRPr="007B4D99" w:rsidRDefault="007B4D99" w:rsidP="007B4D99">
            <w:pPr>
              <w:spacing w:line="240" w:lineRule="auto"/>
              <w:rPr>
                <w:rFonts w:eastAsia="Calibri" w:cs="Times New Roman"/>
              </w:rPr>
            </w:pPr>
            <w:r w:rsidRPr="007B4D99">
              <w:rPr>
                <w:rFonts w:eastAsia="Calibri" w:cs="Times New Roman"/>
              </w:rPr>
              <w:t>1.</w:t>
            </w:r>
          </w:p>
        </w:tc>
        <w:tc>
          <w:tcPr>
            <w:tcW w:w="5387" w:type="dxa"/>
            <w:tcBorders>
              <w:top w:val="single" w:sz="6" w:space="0" w:color="auto"/>
              <w:left w:val="single" w:sz="6" w:space="0" w:color="auto"/>
              <w:bottom w:val="single" w:sz="6" w:space="0" w:color="auto"/>
            </w:tcBorders>
            <w:shd w:val="clear" w:color="000000" w:fill="FFFFFF"/>
            <w:noWrap/>
            <w:vAlign w:val="center"/>
          </w:tcPr>
          <w:p w14:paraId="6D17A4A6" w14:textId="78C1C256" w:rsidR="007B4D99" w:rsidRPr="007B4D99" w:rsidRDefault="00756EDF" w:rsidP="00756EDF">
            <w:pPr>
              <w:pStyle w:val="Brezrazmikov"/>
            </w:pPr>
            <w:r w:rsidRPr="00756EDF">
              <w:t xml:space="preserve">HPLC sistem z binarno gradientno črpalko, z mešanjem mobilnih faz pri visokem tlaku pri ±0.35 % in &lt;0.15 % RSD, z možnostjo izbire med dvema topiloma na obeh črpalnih glavah ter aktivno kompenzacijo kompresibilnosti izbranih topil, z možnostjo dela pri tlakih do 1.300 bar pri pretokih do vsaj 2 mL/min ±1 % pri ponovljivosti retencijskih časov ≤0.08 % RSD in mrtvim volumnom hidravličnih komponent ≤ 10 </w:t>
            </w:r>
            <w:r w:rsidRPr="00756EDF">
              <w:rPr>
                <w:rFonts w:ascii="Symbol" w:hAnsi="Symbol" w:cs="Calibri"/>
                <w:color w:val="000000"/>
                <w:sz w:val="22"/>
                <w:szCs w:val="22"/>
                <w:lang w:eastAsia="ar-SA"/>
              </w:rPr>
              <w:t></w:t>
            </w:r>
            <w:r w:rsidRPr="00756EDF">
              <w:t>L, z razplinjevalcem katerega interni volumen ne presega 1.5 mL.</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1DFDFC19"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F1467C5" w14:textId="6DD358BE" w:rsidR="007B4D99" w:rsidRPr="007B4D99" w:rsidRDefault="007B4D99" w:rsidP="007B4D99">
            <w:pPr>
              <w:spacing w:line="240" w:lineRule="auto"/>
              <w:rPr>
                <w:rFonts w:eastAsia="Calibri" w:cs="Times New Roman"/>
              </w:rPr>
            </w:pPr>
          </w:p>
        </w:tc>
      </w:tr>
      <w:tr w:rsidR="007B4D99" w:rsidRPr="007B4D99" w14:paraId="6DEFB2A1" w14:textId="77777777" w:rsidTr="0082071A">
        <w:trPr>
          <w:trHeight w:val="357"/>
        </w:trPr>
        <w:tc>
          <w:tcPr>
            <w:tcW w:w="704" w:type="dxa"/>
            <w:tcBorders>
              <w:top w:val="single" w:sz="6" w:space="0" w:color="auto"/>
              <w:left w:val="single" w:sz="6" w:space="0" w:color="auto"/>
              <w:bottom w:val="single" w:sz="6" w:space="0" w:color="auto"/>
            </w:tcBorders>
            <w:shd w:val="clear" w:color="000000" w:fill="FFFFFF"/>
            <w:noWrap/>
            <w:vAlign w:val="center"/>
          </w:tcPr>
          <w:p w14:paraId="33268F67" w14:textId="77777777" w:rsidR="007B4D99" w:rsidRPr="007B4D99" w:rsidRDefault="007B4D99" w:rsidP="007B4D99">
            <w:pPr>
              <w:spacing w:line="240" w:lineRule="auto"/>
              <w:rPr>
                <w:rFonts w:eastAsia="Calibri" w:cs="Times New Roman"/>
              </w:rPr>
            </w:pPr>
            <w:r w:rsidRPr="007B4D99">
              <w:rPr>
                <w:rFonts w:eastAsia="Calibri" w:cs="Times New Roman"/>
              </w:rPr>
              <w:t>2.</w:t>
            </w:r>
          </w:p>
        </w:tc>
        <w:tc>
          <w:tcPr>
            <w:tcW w:w="5387" w:type="dxa"/>
            <w:tcBorders>
              <w:top w:val="single" w:sz="6" w:space="0" w:color="auto"/>
              <w:left w:val="single" w:sz="6" w:space="0" w:color="auto"/>
              <w:bottom w:val="single" w:sz="6" w:space="0" w:color="auto"/>
            </w:tcBorders>
            <w:shd w:val="clear" w:color="000000" w:fill="FFFFFF"/>
            <w:noWrap/>
            <w:vAlign w:val="center"/>
          </w:tcPr>
          <w:p w14:paraId="6958398F" w14:textId="43A928F6" w:rsidR="007B4D99" w:rsidRPr="007B4D99" w:rsidRDefault="0082071A" w:rsidP="007B4D99">
            <w:pPr>
              <w:spacing w:line="240" w:lineRule="auto"/>
              <w:rPr>
                <w:rFonts w:eastAsia="Calibri" w:cs="Times New Roman"/>
              </w:rPr>
            </w:pPr>
            <w:r w:rsidRPr="0082071A">
              <w:rPr>
                <w:rFonts w:eastAsia="Calibri" w:cs="Times New Roman"/>
              </w:rPr>
              <w:t>Vgrajen naj bo ventil za samodejno spiranje črpalke z novim topilom, ter dodatna črpalka za spiranje tesnil batov visokotlačne črpalke z izbranim topilom.</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3BCFF9C"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8A5064D" w14:textId="600069BB" w:rsidR="007B4D99" w:rsidRPr="007B4D99" w:rsidRDefault="007B4D99" w:rsidP="007B4D99">
            <w:pPr>
              <w:spacing w:line="240" w:lineRule="auto"/>
              <w:rPr>
                <w:rFonts w:eastAsia="Calibri" w:cs="Times New Roman"/>
              </w:rPr>
            </w:pPr>
          </w:p>
        </w:tc>
      </w:tr>
      <w:tr w:rsidR="007B4D99" w:rsidRPr="007B4D99" w14:paraId="2F583F3A"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1FA4B1AB" w14:textId="77777777" w:rsidR="007B4D99" w:rsidRPr="007B4D99" w:rsidRDefault="007B4D99" w:rsidP="007B4D99">
            <w:pPr>
              <w:spacing w:line="240" w:lineRule="auto"/>
              <w:rPr>
                <w:rFonts w:eastAsia="Calibri" w:cs="Times New Roman"/>
              </w:rPr>
            </w:pPr>
            <w:r w:rsidRPr="007B4D99">
              <w:rPr>
                <w:rFonts w:eastAsia="Calibri" w:cs="Times New Roman"/>
              </w:rPr>
              <w:t>3.</w:t>
            </w:r>
          </w:p>
        </w:tc>
        <w:tc>
          <w:tcPr>
            <w:tcW w:w="5387" w:type="dxa"/>
            <w:tcBorders>
              <w:top w:val="single" w:sz="6" w:space="0" w:color="auto"/>
              <w:left w:val="single" w:sz="6" w:space="0" w:color="auto"/>
              <w:bottom w:val="single" w:sz="6" w:space="0" w:color="auto"/>
            </w:tcBorders>
            <w:shd w:val="clear" w:color="000000" w:fill="FFFFFF"/>
            <w:noWrap/>
            <w:vAlign w:val="center"/>
          </w:tcPr>
          <w:p w14:paraId="0C40A53F" w14:textId="6F2279EA" w:rsidR="007B4D99" w:rsidRPr="007B4D99" w:rsidRDefault="0082071A" w:rsidP="007B4D99">
            <w:pPr>
              <w:spacing w:line="240" w:lineRule="auto"/>
              <w:rPr>
                <w:rFonts w:eastAsia="Calibri" w:cs="Times New Roman"/>
              </w:rPr>
            </w:pPr>
            <w:r w:rsidRPr="0082071A">
              <w:rPr>
                <w:rFonts w:eastAsia="Calibri" w:cs="Times New Roman"/>
              </w:rPr>
              <w:t xml:space="preserve">Termostatiran (vsaj od 4 °C do 40 °C) avtomatski vzorčevalnik in injektor za vzorčenje iz mikrotitrnih plošč in/ali 2 mL vial (najmanj 100), z nastavljivim volumnom injiciranja od 0,1 </w:t>
            </w:r>
            <w:r w:rsidR="00756EDF" w:rsidRPr="00756EDF">
              <w:rPr>
                <w:rFonts w:ascii="Symbol" w:eastAsia="Calibri" w:hAnsi="Symbol" w:cs="Calibri"/>
                <w:color w:val="000000"/>
                <w:sz w:val="22"/>
                <w:szCs w:val="22"/>
                <w:lang w:eastAsia="ar-SA"/>
              </w:rPr>
              <w:t></w:t>
            </w:r>
            <w:r w:rsidRPr="0082071A">
              <w:rPr>
                <w:rFonts w:eastAsia="Calibri" w:cs="Times New Roman"/>
              </w:rPr>
              <w:t xml:space="preserve">L do najmanj 40 </w:t>
            </w:r>
            <w:r w:rsidR="00756EDF" w:rsidRPr="00756EDF">
              <w:rPr>
                <w:rFonts w:ascii="Symbol" w:eastAsia="Calibri" w:hAnsi="Symbol" w:cs="Calibri"/>
                <w:color w:val="000000"/>
                <w:sz w:val="22"/>
                <w:szCs w:val="22"/>
                <w:lang w:eastAsia="ar-SA"/>
              </w:rPr>
              <w:t></w:t>
            </w:r>
            <w:r w:rsidRPr="0082071A">
              <w:rPr>
                <w:rFonts w:eastAsia="Calibri" w:cs="Times New Roman"/>
              </w:rPr>
              <w:t xml:space="preserve">L, brez večkratnega zajemanja vzorca, s ponovljivostjo &lt;0.15 % RSD, pri linearnosti iniciranja 0,9999, z možnostjo prekrivajočih se injiciranj. Omogočati mora programiranje korakov priprave vzorca iz različnih vijal pred injiciranjem, prenos med vzorci </w:t>
            </w:r>
            <w:r w:rsidRPr="0082071A">
              <w:rPr>
                <w:rFonts w:eastAsia="Calibri" w:cs="Times New Roman"/>
              </w:rPr>
              <w:lastRenderedPageBreak/>
              <w:t>&lt; 0,003 % in možnost spiranja zunanjosti igle ter sedišča igle s 3 različnimi topili.</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74A6C3CF" w14:textId="77777777" w:rsidR="004430A6" w:rsidRPr="007A00FC" w:rsidRDefault="004430A6" w:rsidP="004430A6">
            <w:pPr>
              <w:spacing w:line="240" w:lineRule="auto"/>
              <w:jc w:val="left"/>
              <w:rPr>
                <w:rFonts w:eastAsia="Calibri"/>
                <w:lang w:eastAsia="sl-SI"/>
              </w:rPr>
            </w:pPr>
            <w:r w:rsidRPr="007A00FC">
              <w:rPr>
                <w:rFonts w:eastAsia="Calibri"/>
                <w:bCs/>
                <w:iCs/>
              </w:rPr>
              <w:lastRenderedPageBreak/>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710173D" w14:textId="0AE51CC1" w:rsidR="007B4D99" w:rsidRPr="007B4D99" w:rsidRDefault="007B4D99" w:rsidP="007B4D99">
            <w:pPr>
              <w:spacing w:line="240" w:lineRule="auto"/>
              <w:rPr>
                <w:rFonts w:eastAsia="Calibri" w:cs="Times New Roman"/>
              </w:rPr>
            </w:pPr>
          </w:p>
        </w:tc>
      </w:tr>
      <w:tr w:rsidR="007B4D99" w:rsidRPr="007B4D99" w14:paraId="0B2290C4"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77E5328" w14:textId="77777777" w:rsidR="007B4D99" w:rsidRPr="007B4D99" w:rsidRDefault="007B4D99" w:rsidP="007B4D99">
            <w:pPr>
              <w:spacing w:line="240" w:lineRule="auto"/>
              <w:rPr>
                <w:rFonts w:eastAsia="Calibri" w:cs="Times New Roman"/>
              </w:rPr>
            </w:pPr>
            <w:r w:rsidRPr="007B4D99">
              <w:rPr>
                <w:rFonts w:eastAsia="Calibri" w:cs="Times New Roman"/>
              </w:rPr>
              <w:t>4.</w:t>
            </w:r>
          </w:p>
        </w:tc>
        <w:tc>
          <w:tcPr>
            <w:tcW w:w="5387" w:type="dxa"/>
            <w:tcBorders>
              <w:top w:val="single" w:sz="6" w:space="0" w:color="auto"/>
              <w:left w:val="single" w:sz="6" w:space="0" w:color="auto"/>
              <w:bottom w:val="single" w:sz="6" w:space="0" w:color="auto"/>
            </w:tcBorders>
            <w:shd w:val="clear" w:color="000000" w:fill="FFFFFF"/>
            <w:noWrap/>
            <w:vAlign w:val="center"/>
          </w:tcPr>
          <w:p w14:paraId="7449237C" w14:textId="294C9B28" w:rsidR="007B4D99" w:rsidRPr="007B4D99" w:rsidRDefault="0082071A" w:rsidP="007B4D99">
            <w:pPr>
              <w:spacing w:line="240" w:lineRule="auto"/>
              <w:rPr>
                <w:rFonts w:eastAsia="Calibri" w:cs="Times New Roman"/>
              </w:rPr>
            </w:pPr>
            <w:r w:rsidRPr="0082071A">
              <w:rPr>
                <w:rFonts w:eastAsia="Calibri" w:cs="Times New Roman"/>
              </w:rPr>
              <w:t xml:space="preserve">Termostat z dvema neodvisnima temperaturnima conama za vsaj 4 kolone dolžine 30 cm, vsaj 5 °C do 110 °C ±0.5 °C in stabilnostjo ±0.03 °C v celotnem območju pretokov, termostatiranje mobilne faze pred vstopom na kolono, z vgrajenim </w:t>
            </w:r>
            <w:r w:rsidRPr="00093EA5">
              <w:rPr>
                <w:rFonts w:eastAsia="Calibri" w:cs="Times New Roman"/>
              </w:rPr>
              <w:t>vetilom</w:t>
            </w:r>
            <w:r w:rsidRPr="0082071A">
              <w:rPr>
                <w:rFonts w:eastAsia="Calibri" w:cs="Times New Roman"/>
              </w:rPr>
              <w:t xml:space="preserve"> za izbiro med dvema kolonama in nadgradljiv s 4-pozicijskim/10-potnim ventilom za izbiro med štirimi kolonami.</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CB2C89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4E332D9" w14:textId="128CC838" w:rsidR="007B4D99" w:rsidRPr="007B4D99" w:rsidRDefault="007B4D99" w:rsidP="007B4D99">
            <w:pPr>
              <w:spacing w:line="240" w:lineRule="auto"/>
              <w:rPr>
                <w:rFonts w:eastAsia="Calibri" w:cs="Times New Roman"/>
              </w:rPr>
            </w:pPr>
          </w:p>
        </w:tc>
      </w:tr>
      <w:tr w:rsidR="0082071A" w:rsidRPr="007B4D99" w14:paraId="1957F788"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B30EF39" w14:textId="77777777" w:rsidR="0082071A" w:rsidRPr="007B4D99" w:rsidRDefault="0082071A" w:rsidP="007B4D99">
            <w:pPr>
              <w:spacing w:line="240" w:lineRule="auto"/>
              <w:rPr>
                <w:rFonts w:eastAsia="Calibri" w:cs="Times New Roman"/>
              </w:rPr>
            </w:pPr>
          </w:p>
        </w:tc>
        <w:tc>
          <w:tcPr>
            <w:tcW w:w="5387" w:type="dxa"/>
            <w:tcBorders>
              <w:top w:val="single" w:sz="6" w:space="0" w:color="auto"/>
              <w:left w:val="single" w:sz="6" w:space="0" w:color="auto"/>
              <w:bottom w:val="single" w:sz="6" w:space="0" w:color="auto"/>
            </w:tcBorders>
            <w:shd w:val="clear" w:color="000000" w:fill="FFFFFF"/>
            <w:noWrap/>
            <w:vAlign w:val="center"/>
          </w:tcPr>
          <w:p w14:paraId="1F564543" w14:textId="6A2C30A6" w:rsidR="0082071A" w:rsidRPr="007B4D99" w:rsidRDefault="0082071A" w:rsidP="0082071A">
            <w:pPr>
              <w:pStyle w:val="Brezrazmikov"/>
              <w:jc w:val="both"/>
              <w:rPr>
                <w:rFonts w:eastAsia="Calibri"/>
              </w:rPr>
            </w:pPr>
            <w:r w:rsidRPr="0082071A">
              <w:rPr>
                <w:b/>
                <w:color w:val="B32D33"/>
              </w:rPr>
              <w:t>Minimalne tehnične zahteve / specifikacije</w:t>
            </w:r>
            <w:r w:rsidRPr="0082071A">
              <w:rPr>
                <w:rFonts w:eastAsia="Calibri"/>
              </w:rPr>
              <w:t xml:space="preserve">     </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BABD004" w14:textId="2AEDD317" w:rsidR="0082071A" w:rsidRPr="007A00FC" w:rsidRDefault="0082071A" w:rsidP="004430A6">
            <w:pPr>
              <w:spacing w:line="240" w:lineRule="auto"/>
              <w:jc w:val="left"/>
              <w:rPr>
                <w:rFonts w:eastAsia="Calibri"/>
                <w:bCs/>
                <w:iCs/>
              </w:rPr>
            </w:pPr>
            <w:r>
              <w:rPr>
                <w:rFonts w:eastAsia="Calibri"/>
                <w:b/>
                <w:color w:val="B32D33"/>
              </w:rPr>
              <w:t>*</w:t>
            </w:r>
            <w:r w:rsidRPr="0082071A">
              <w:rPr>
                <w:rFonts w:eastAsia="Calibri"/>
                <w:b/>
                <w:color w:val="B32D33"/>
              </w:rPr>
              <w:t>Dokazila za izpolnjevanje zahtev</w:t>
            </w:r>
          </w:p>
        </w:tc>
      </w:tr>
      <w:tr w:rsidR="0082071A" w:rsidRPr="007B4D99" w14:paraId="13518202" w14:textId="77777777" w:rsidTr="00D91905">
        <w:trPr>
          <w:trHeight w:val="20"/>
        </w:trPr>
        <w:tc>
          <w:tcPr>
            <w:tcW w:w="9493" w:type="dxa"/>
            <w:gridSpan w:val="3"/>
            <w:tcBorders>
              <w:top w:val="single" w:sz="6" w:space="0" w:color="auto"/>
              <w:left w:val="single" w:sz="6" w:space="0" w:color="auto"/>
              <w:bottom w:val="single" w:sz="6" w:space="0" w:color="auto"/>
              <w:right w:val="single" w:sz="4" w:space="0" w:color="auto"/>
            </w:tcBorders>
            <w:shd w:val="clear" w:color="000000" w:fill="FFFFFF"/>
            <w:noWrap/>
            <w:vAlign w:val="center"/>
          </w:tcPr>
          <w:p w14:paraId="2C249AC0" w14:textId="231C90CF" w:rsidR="0082071A" w:rsidRPr="0082071A" w:rsidRDefault="0082071A" w:rsidP="0082071A">
            <w:pPr>
              <w:spacing w:line="240" w:lineRule="auto"/>
              <w:jc w:val="center"/>
              <w:rPr>
                <w:rFonts w:eastAsia="Calibri"/>
                <w:b/>
                <w:iCs/>
                <w:sz w:val="22"/>
                <w:szCs w:val="22"/>
              </w:rPr>
            </w:pPr>
            <w:r w:rsidRPr="0082071A">
              <w:rPr>
                <w:rFonts w:eastAsia="Calibri"/>
                <w:b/>
                <w:iCs/>
                <w:sz w:val="22"/>
                <w:szCs w:val="22"/>
              </w:rPr>
              <w:t>2.</w:t>
            </w:r>
            <w:r w:rsidRPr="0082071A">
              <w:rPr>
                <w:rFonts w:eastAsia="Calibri"/>
                <w:b/>
                <w:iCs/>
                <w:sz w:val="22"/>
                <w:szCs w:val="22"/>
              </w:rPr>
              <w:tab/>
              <w:t>Tandemski masni spektrometer</w:t>
            </w:r>
          </w:p>
        </w:tc>
      </w:tr>
      <w:tr w:rsidR="007B4D99" w:rsidRPr="007B4D99" w14:paraId="73DDF2F8"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8187230" w14:textId="0EB5FA46" w:rsidR="007B4D99" w:rsidRPr="007B4D99" w:rsidRDefault="0082071A" w:rsidP="007B4D99">
            <w:pPr>
              <w:spacing w:line="240" w:lineRule="auto"/>
              <w:rPr>
                <w:rFonts w:eastAsia="Calibri" w:cs="Times New Roman"/>
              </w:rPr>
            </w:pPr>
            <w:r>
              <w:rPr>
                <w:rFonts w:eastAsia="Calibri" w:cs="Times New Roman"/>
              </w:rPr>
              <w:t>1</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6CE1841C" w14:textId="741BA4CB" w:rsidR="007B4D99" w:rsidRPr="007B4D99" w:rsidRDefault="0082071A" w:rsidP="007B4D99">
            <w:pPr>
              <w:spacing w:line="240" w:lineRule="auto"/>
              <w:rPr>
                <w:rFonts w:eastAsia="Calibri"/>
              </w:rPr>
            </w:pPr>
            <w:r w:rsidRPr="0082071A">
              <w:rPr>
                <w:rFonts w:eastAsia="Calibri"/>
              </w:rPr>
              <w:t>Masni spektrometer naj bo v konfiguraciji treh zaporednih masnih filtrov (QQQ) z elektrosprej ionskim izvorom pri atmosferskem tlaku. Poleg elektrosprej ionskega izvora mora proizvajalec ponujati še možnost nadgradnje z ionskimi izvori za kemijsko in foto ionizacijo, ter kombiniran ionski izvor za hkratno elektrosprej in kemijsko ionizacijo - vse pri atmosferskem tlaku. Izmenjava ionskega izvora mora biti enostavna in preprosto izvedljiva s strani uporabnika, brez potrebe po servisnem posegu.</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1C74F4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2961CDC" w14:textId="3DE9D759" w:rsidR="007B4D99" w:rsidRPr="007B4D99" w:rsidRDefault="007B4D99" w:rsidP="007B4D99">
            <w:pPr>
              <w:spacing w:line="240" w:lineRule="auto"/>
              <w:rPr>
                <w:rFonts w:eastAsia="Calibri"/>
              </w:rPr>
            </w:pPr>
          </w:p>
        </w:tc>
      </w:tr>
      <w:tr w:rsidR="007B4D99" w:rsidRPr="007B4D99" w14:paraId="0D9D9E8C"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4BF0623" w14:textId="529C3F85" w:rsidR="007B4D99" w:rsidRPr="007B4D99" w:rsidRDefault="0082071A" w:rsidP="007B4D99">
            <w:pPr>
              <w:spacing w:line="240" w:lineRule="auto"/>
              <w:rPr>
                <w:rFonts w:eastAsia="Calibri" w:cs="Times New Roman"/>
              </w:rPr>
            </w:pPr>
            <w:r>
              <w:rPr>
                <w:rFonts w:eastAsia="Calibri" w:cs="Times New Roman"/>
              </w:rPr>
              <w:t>2</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4F5B31E0" w14:textId="4F11EF5F" w:rsidR="007B4D99" w:rsidRPr="007B4D99" w:rsidRDefault="00BD0E20" w:rsidP="007B4D99">
            <w:pPr>
              <w:spacing w:line="240" w:lineRule="auto"/>
              <w:rPr>
                <w:rFonts w:eastAsia="Calibri" w:cs="Times New Roman"/>
              </w:rPr>
            </w:pPr>
            <w:r w:rsidRPr="00BD0E20">
              <w:rPr>
                <w:rFonts w:eastAsia="Calibri" w:cs="Times New Roman"/>
              </w:rPr>
              <w:t>Specifikacije masnega spektrometra QQQ morajo biti zagotovljene že samo po samodejni uglasitvi (angl. autotune), brez dodatnega ročnega prilagajanja.</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63A517B"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8952AF3" w14:textId="4EF7445A" w:rsidR="007B4D99" w:rsidRPr="007B4D99" w:rsidRDefault="007B4D99" w:rsidP="007B4D99">
            <w:pPr>
              <w:spacing w:line="240" w:lineRule="auto"/>
              <w:rPr>
                <w:rFonts w:eastAsia="Calibri" w:cs="Times New Roman"/>
              </w:rPr>
            </w:pPr>
          </w:p>
        </w:tc>
      </w:tr>
      <w:tr w:rsidR="007B4D99" w:rsidRPr="007B4D99" w14:paraId="35C371B0"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2D8147B" w14:textId="0CD32416" w:rsidR="007B4D99" w:rsidRPr="007B4D99" w:rsidRDefault="0082071A" w:rsidP="007B4D99">
            <w:pPr>
              <w:spacing w:line="240" w:lineRule="auto"/>
              <w:rPr>
                <w:rFonts w:eastAsia="Calibri" w:cs="Times New Roman"/>
              </w:rPr>
            </w:pPr>
            <w:r>
              <w:rPr>
                <w:rFonts w:eastAsia="Calibri" w:cs="Times New Roman"/>
              </w:rPr>
              <w:t>3</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6696B8A7" w14:textId="54BA5E1C" w:rsidR="007B4D99" w:rsidRPr="007B4D99" w:rsidRDefault="00BD0E20" w:rsidP="007B4D99">
            <w:pPr>
              <w:spacing w:line="240" w:lineRule="auto"/>
              <w:rPr>
                <w:rFonts w:eastAsia="Calibri" w:cs="Times New Roman"/>
              </w:rPr>
            </w:pPr>
            <w:r w:rsidRPr="00BD0E20">
              <w:rPr>
                <w:rFonts w:eastAsia="Calibri" w:cs="Times New Roman"/>
              </w:rPr>
              <w:t>Vakuum v MS sistemu mora biti ohranjen tudi v primeru vzdrževanja ionskega izvora – npr. čiščenje oz. menjava vstopne kapilare. V masnem območju vsaj od m/z 5 do m/z 3.000 mora masni spektrometer pri ločljivosti 0,7 amu in stabilnost mas ≤ 0,1 Da/24 ur zagotavljati &gt; 6 x 10</w:t>
            </w:r>
            <w:r w:rsidR="00B51B2B">
              <w:rPr>
                <w:rFonts w:eastAsia="Calibri" w:cs="Times New Roman"/>
                <w:vertAlign w:val="superscript"/>
              </w:rPr>
              <w:t>6</w:t>
            </w:r>
            <w:r w:rsidRPr="00BD0E20">
              <w:rPr>
                <w:rFonts w:eastAsia="Calibri" w:cs="Times New Roman"/>
              </w:rPr>
              <w:t xml:space="preserve"> dinamično območje ter točnost mas ±0,1 Da za mase &lt; 1.000 m/z oz. ≤ 0,3 Da tudi za največje mase. Izmenjava polaritete mora biti mogoča v časih &lt; 25 ms, medtem, ko je možno kot najkrajši meritveni čas (dwell time) </w:t>
            </w:r>
            <w:r w:rsidRPr="001D5EEB">
              <w:rPr>
                <w:rFonts w:eastAsia="Calibri" w:cs="Times New Roman"/>
              </w:rPr>
              <w:t>nastaviti</w:t>
            </w:r>
            <w:r w:rsidRPr="00BD0E20">
              <w:rPr>
                <w:rFonts w:eastAsia="Calibri" w:cs="Times New Roman"/>
              </w:rPr>
              <w:t xml:space="preserve"> 0,5 ms ali manj pri vsaj 500 MRM meritev v sekundi, hitrost skeniranja masnega območja pa mora biti večja od 18.500 Da/s.</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654B5F9"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F36D62E" w14:textId="7F06146C" w:rsidR="007B4D99" w:rsidRPr="007B4D99" w:rsidRDefault="007B4D99" w:rsidP="007B4D99">
            <w:pPr>
              <w:spacing w:line="240" w:lineRule="auto"/>
              <w:rPr>
                <w:rFonts w:eastAsia="Calibri" w:cs="Times New Roman"/>
              </w:rPr>
            </w:pPr>
          </w:p>
        </w:tc>
      </w:tr>
      <w:tr w:rsidR="007B4D99" w:rsidRPr="007B4D99" w14:paraId="7B0FBC4E"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ED31A6" w14:textId="1DB3C4D2" w:rsidR="007B4D99" w:rsidRPr="007B4D99" w:rsidRDefault="0082071A" w:rsidP="007B4D99">
            <w:pPr>
              <w:spacing w:line="240" w:lineRule="auto"/>
              <w:rPr>
                <w:rFonts w:eastAsia="Calibri" w:cs="Times New Roman"/>
              </w:rPr>
            </w:pPr>
            <w:r>
              <w:rPr>
                <w:rFonts w:eastAsia="Calibri" w:cs="Times New Roman"/>
              </w:rPr>
              <w:t>4</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17967670" w14:textId="0ACC0EF0" w:rsidR="007B4D99" w:rsidRPr="007B4D99" w:rsidRDefault="00BD0E20" w:rsidP="007B4D99">
            <w:pPr>
              <w:spacing w:line="240" w:lineRule="auto"/>
              <w:rPr>
                <w:rFonts w:eastAsia="Calibri" w:cs="Times New Roman"/>
              </w:rPr>
            </w:pPr>
            <w:r w:rsidRPr="00BD0E20">
              <w:rPr>
                <w:rFonts w:eastAsia="Calibri" w:cs="Times New Roman"/>
              </w:rPr>
              <w:t>Inštrument mora omogočati časovno programiranja obračanja ventila za preusmerjanje topila na vstopu v masni spektrometer v analitski metodi in mora omogočati nastavitev ojačanja (gain) detektorja ločeno za posamezne časovne segmente analitske metode. V namen pozitivne in negativne uglasitve MS sistema (ang. autotune) mora masni spektrometer imeti vgrajen sistem za samodejno optimizacijo ionske optike in kalibracijo masne osi s samodejno infuzijo umeritvenega standarda (AP–ESI ali AP-APCI ionski izvor) – brez potrebe po preklapljanju/priklapljanju dodatnih (infuzijskih) črpalk. Optimizacija naj temelji na metodi kolektivnega obnašanja in gibanja skupine (roja) delcev v večdimenzionalnem prostoru (t.i. PSO oz. 'Particle Swarm Optimization').</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AD5E694"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24A64F5" w14:textId="274A6A5F" w:rsidR="007B4D99" w:rsidRPr="007B4D99" w:rsidRDefault="007B4D99" w:rsidP="007B4D99">
            <w:pPr>
              <w:spacing w:line="240" w:lineRule="auto"/>
              <w:rPr>
                <w:rFonts w:eastAsia="Calibri" w:cs="Times New Roman"/>
              </w:rPr>
            </w:pPr>
          </w:p>
        </w:tc>
      </w:tr>
      <w:tr w:rsidR="007B4D99" w:rsidRPr="007B4D99" w14:paraId="00EAE4DA"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B7EA1C" w14:textId="52AF42FD" w:rsidR="007B4D99" w:rsidRPr="007B4D99" w:rsidRDefault="0082071A" w:rsidP="007B4D99">
            <w:pPr>
              <w:spacing w:line="240" w:lineRule="auto"/>
              <w:rPr>
                <w:rFonts w:eastAsia="Calibri" w:cs="Times New Roman"/>
              </w:rPr>
            </w:pPr>
            <w:r>
              <w:rPr>
                <w:rFonts w:eastAsia="Calibri" w:cs="Times New Roman"/>
              </w:rPr>
              <w:t>5</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1B9D02A0" w14:textId="269C565D" w:rsidR="007B4D99" w:rsidRPr="007B4D99" w:rsidRDefault="00BD0E20" w:rsidP="007B4D99">
            <w:pPr>
              <w:spacing w:line="240" w:lineRule="auto"/>
              <w:rPr>
                <w:rFonts w:eastAsia="Calibri" w:cs="Times New Roman"/>
              </w:rPr>
            </w:pPr>
            <w:r w:rsidRPr="00BD0E20">
              <w:rPr>
                <w:rFonts w:eastAsia="Calibri" w:cs="Times New Roman"/>
              </w:rPr>
              <w:t xml:space="preserve">Masni spektrometer mora omogočati različne načine dela, in sicer vsaj MS skeniranje, MS/MS skeniranje produktnih ionov, MRM merjenje MS/MS prehodov </w:t>
            </w:r>
            <w:r w:rsidRPr="001D5EEB">
              <w:rPr>
                <w:rFonts w:eastAsia="Calibri" w:cs="Times New Roman"/>
              </w:rPr>
              <w:t>večih</w:t>
            </w:r>
            <w:r w:rsidRPr="00BD0E20">
              <w:rPr>
                <w:rFonts w:eastAsia="Calibri" w:cs="Times New Roman"/>
              </w:rPr>
              <w:t xml:space="preserve"> ionov, SIM merjenje, MS/MS skeniranje nevtralnih izgub/dobitkov, skeniranje prekurzorskega iona. Preklapljanje med različnimi načini mora biti možno znotraj posamezne analitske metode.</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AFB7C6E"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17A6E6B" w14:textId="6CDF9128" w:rsidR="007B4D99" w:rsidRPr="007B4D99" w:rsidRDefault="007B4D99" w:rsidP="007B4D99">
            <w:pPr>
              <w:spacing w:line="240" w:lineRule="auto"/>
              <w:rPr>
                <w:rFonts w:eastAsia="Calibri" w:cs="Times New Roman"/>
              </w:rPr>
            </w:pPr>
          </w:p>
        </w:tc>
      </w:tr>
      <w:tr w:rsidR="007B4D99" w:rsidRPr="007B4D99" w14:paraId="15CCDB7B"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E5A3AEA" w14:textId="545A5B31" w:rsidR="007B4D99" w:rsidRPr="007B4D99" w:rsidRDefault="0082071A" w:rsidP="007B4D99">
            <w:pPr>
              <w:spacing w:line="240" w:lineRule="auto"/>
              <w:rPr>
                <w:rFonts w:eastAsia="Calibri" w:cs="Times New Roman"/>
              </w:rPr>
            </w:pPr>
            <w:r>
              <w:rPr>
                <w:rFonts w:eastAsia="Calibri" w:cs="Times New Roman"/>
              </w:rPr>
              <w:t>6</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7692F3EE" w14:textId="1DAC17F1" w:rsidR="007B4D99" w:rsidRPr="007B4D99" w:rsidRDefault="00BD0E20" w:rsidP="007B4D99">
            <w:pPr>
              <w:spacing w:line="240" w:lineRule="auto"/>
              <w:rPr>
                <w:rFonts w:eastAsia="Calibri" w:cs="Times New Roman"/>
              </w:rPr>
            </w:pPr>
            <w:r w:rsidRPr="00BD0E20">
              <w:rPr>
                <w:rFonts w:eastAsia="Calibri" w:cs="Times New Roman"/>
              </w:rPr>
              <w:t xml:space="preserve">Inštrument mora zagotavljati delitev metode na več segmentov, znotraj katerih mora biti sposoben pomeriti najmanj 500 MRM prehodov (pri ≥ 33.000 MRM prehodov na metodo). Poleg segmentiranja metode mora biti omogočeno tudi merjenje z dinamičnim načrtovanjem MRM </w:t>
            </w:r>
            <w:r w:rsidRPr="00BD0E20">
              <w:rPr>
                <w:rFonts w:eastAsia="Calibri" w:cs="Times New Roman"/>
              </w:rPr>
              <w:lastRenderedPageBreak/>
              <w:t>(vsaj 4.000) v metodi. Za dodatno potrjevanje identitete spojine s pomočjo knjižnic masnih spektrov mora biti na voljo možnost samodejnega proženja dodatnih (vsaj do 10) MRM prehodov (triggered MRM), ko masni spektrometer zazna prisotnost določene spojine v pričakovanem časovnem oknu.</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5CE1586F" w14:textId="77777777" w:rsidR="004430A6" w:rsidRPr="007A00FC" w:rsidRDefault="004430A6" w:rsidP="004430A6">
            <w:pPr>
              <w:spacing w:line="240" w:lineRule="auto"/>
              <w:jc w:val="left"/>
              <w:rPr>
                <w:rFonts w:eastAsia="Calibri"/>
                <w:lang w:eastAsia="sl-SI"/>
              </w:rPr>
            </w:pPr>
            <w:r w:rsidRPr="007A00FC">
              <w:rPr>
                <w:rFonts w:eastAsia="Calibri"/>
                <w:bCs/>
                <w:iCs/>
              </w:rPr>
              <w:lastRenderedPageBreak/>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EA4DD5B" w14:textId="57D092C8" w:rsidR="007B4D99" w:rsidRPr="007B4D99" w:rsidRDefault="007B4D99" w:rsidP="007B4D99">
            <w:pPr>
              <w:spacing w:line="240" w:lineRule="auto"/>
              <w:rPr>
                <w:rFonts w:eastAsia="Calibri" w:cs="Times New Roman"/>
              </w:rPr>
            </w:pPr>
          </w:p>
        </w:tc>
      </w:tr>
      <w:tr w:rsidR="007B4D99" w:rsidRPr="007B4D99" w14:paraId="0825C3B1"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F0CB50E" w14:textId="50A4D96B" w:rsidR="007B4D99" w:rsidRPr="007B4D99" w:rsidRDefault="0082071A" w:rsidP="007B4D99">
            <w:pPr>
              <w:spacing w:line="240" w:lineRule="auto"/>
              <w:rPr>
                <w:rFonts w:eastAsia="Calibri" w:cs="Times New Roman"/>
              </w:rPr>
            </w:pPr>
            <w:r>
              <w:rPr>
                <w:rFonts w:eastAsia="Calibri" w:cs="Times New Roman"/>
              </w:rPr>
              <w:t>7</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558ABCD7" w14:textId="1A54D51F" w:rsidR="007B4D99" w:rsidRPr="007B4D99" w:rsidRDefault="00BD0E20" w:rsidP="007B4D99">
            <w:pPr>
              <w:spacing w:line="240" w:lineRule="auto"/>
              <w:rPr>
                <w:rFonts w:eastAsia="Calibri" w:cs="Times New Roman"/>
              </w:rPr>
            </w:pPr>
            <w:r w:rsidRPr="00BD0E20">
              <w:rPr>
                <w:rFonts w:eastAsia="Calibri" w:cs="Times New Roman"/>
              </w:rPr>
              <w:t>Pri injiciranju 1 pg rezerpina (ali podobne substance) na kolono, pri pozitivni polarizaciji oziroma pri injiciranju 1 pg kloramfenikola (ali podobne substance) na kolono, pri negativni polarizaciji, naj bo razmerje signal/šum ≥ 1.500.000 : 1 RMS.</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C0A774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7B6D88" w14:textId="779BE82E" w:rsidR="007B4D99" w:rsidRPr="007B4D99" w:rsidRDefault="007B4D99" w:rsidP="007B4D99">
            <w:pPr>
              <w:spacing w:line="240" w:lineRule="auto"/>
              <w:rPr>
                <w:rFonts w:eastAsia="Calibri" w:cs="Times New Roman"/>
              </w:rPr>
            </w:pPr>
          </w:p>
        </w:tc>
      </w:tr>
      <w:tr w:rsidR="007B4D99" w:rsidRPr="007B4D99" w14:paraId="56220295"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2BD10324" w14:textId="17C50A8D" w:rsidR="007B4D99" w:rsidRPr="00042917" w:rsidRDefault="0082071A" w:rsidP="007B4D99">
            <w:pPr>
              <w:spacing w:line="240" w:lineRule="auto"/>
              <w:rPr>
                <w:rFonts w:eastAsia="Calibri" w:cs="Times New Roman"/>
              </w:rPr>
            </w:pPr>
            <w:r>
              <w:rPr>
                <w:rFonts w:eastAsia="Calibri" w:cs="Times New Roman"/>
              </w:rPr>
              <w:t>8</w:t>
            </w:r>
            <w:r w:rsidR="007B4D99"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0C724B81" w14:textId="7D217257" w:rsidR="007B4D99" w:rsidRPr="00042917" w:rsidRDefault="00BD0E20" w:rsidP="007B4D99">
            <w:pPr>
              <w:spacing w:line="240" w:lineRule="auto"/>
              <w:rPr>
                <w:rFonts w:eastAsia="Calibri" w:cs="Times New Roman"/>
              </w:rPr>
            </w:pPr>
            <w:r w:rsidRPr="00BD0E20">
              <w:rPr>
                <w:rFonts w:eastAsia="Calibri" w:cs="Times New Roman"/>
              </w:rPr>
              <w:t xml:space="preserve">Pri statističnem izračunu meje detekcije iz </w:t>
            </w:r>
            <w:r w:rsidRPr="001D5EEB">
              <w:rPr>
                <w:rFonts w:eastAsia="Calibri" w:cs="Times New Roman"/>
              </w:rPr>
              <w:t>večih</w:t>
            </w:r>
            <w:r w:rsidRPr="00BD0E20">
              <w:rPr>
                <w:rFonts w:eastAsia="Calibri" w:cs="Times New Roman"/>
              </w:rPr>
              <w:t xml:space="preserve"> (vsaj 5) zaporednih injiciranj naj bo pri Studentovi t vrednosti za 99 % zanesljivost meja detekcije izračunana iz %RSD površine vrhov za rezerpin in kloramfenikol (10 fg na kolono, pozitivna oz. negativna detekcija) &lt; 4 fg.</w:t>
            </w:r>
          </w:p>
        </w:tc>
        <w:tc>
          <w:tcPr>
            <w:tcW w:w="3402" w:type="dxa"/>
            <w:tcBorders>
              <w:top w:val="single" w:sz="6" w:space="0" w:color="auto"/>
              <w:left w:val="single" w:sz="6" w:space="0" w:color="auto"/>
              <w:bottom w:val="single" w:sz="6" w:space="0" w:color="auto"/>
              <w:right w:val="single" w:sz="4" w:space="0" w:color="auto"/>
            </w:tcBorders>
          </w:tcPr>
          <w:p w14:paraId="0918FB0F"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7C75C06" w14:textId="4ECDC3A1" w:rsidR="007B4D99" w:rsidRPr="007B4D99" w:rsidRDefault="007B4D99" w:rsidP="007B4D99">
            <w:pPr>
              <w:spacing w:line="240" w:lineRule="auto"/>
              <w:rPr>
                <w:rFonts w:eastAsia="Calibri" w:cs="Times New Roman"/>
                <w:highlight w:val="cyan"/>
              </w:rPr>
            </w:pPr>
          </w:p>
        </w:tc>
      </w:tr>
      <w:tr w:rsidR="007B4D99" w:rsidRPr="007B4D99" w14:paraId="5B9F06CC"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71C9F501" w14:textId="665FC25C" w:rsidR="007B4D99" w:rsidRPr="00042917" w:rsidRDefault="0082071A" w:rsidP="007B4D99">
            <w:pPr>
              <w:spacing w:line="240" w:lineRule="auto"/>
              <w:rPr>
                <w:rFonts w:eastAsia="Calibri" w:cs="Times New Roman"/>
              </w:rPr>
            </w:pPr>
            <w:r>
              <w:rPr>
                <w:rFonts w:eastAsia="Calibri" w:cs="Times New Roman"/>
              </w:rPr>
              <w:t>9</w:t>
            </w:r>
            <w:r w:rsidR="007B4D99"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6BC91043" w14:textId="35F5D125" w:rsidR="007B4D99" w:rsidRPr="00042917" w:rsidRDefault="00BD0E20" w:rsidP="007B4D99">
            <w:pPr>
              <w:spacing w:line="240" w:lineRule="auto"/>
              <w:rPr>
                <w:rFonts w:eastAsia="Calibri" w:cs="Times New Roman"/>
              </w:rPr>
            </w:pPr>
            <w:r w:rsidRPr="00BD0E20">
              <w:rPr>
                <w:rFonts w:eastAsia="Calibri" w:cs="Times New Roman"/>
              </w:rPr>
              <w:t>Programski paket za delo z LC/MS sistemom mora biti popolnoma skladen za vodenje HPLC sistema in QQQ detektorja. Omogočati mora pripravo metod, sekvenc, zajemanje ter kvalitativno in kvantitativno ovrednotenje dobljenih podatkov, samodejni prenos vnesenih podatkov za vzorce iz metode za zajem podatkov v metodo za obdelavo podatkov, utežitve umeritvene krivulje, izbiro izhodišča umeritvene krivulje, oblikovanje in izpis poročila v PDF predlogah.</w:t>
            </w:r>
          </w:p>
        </w:tc>
        <w:tc>
          <w:tcPr>
            <w:tcW w:w="3402" w:type="dxa"/>
            <w:tcBorders>
              <w:top w:val="single" w:sz="6" w:space="0" w:color="auto"/>
              <w:left w:val="single" w:sz="6" w:space="0" w:color="auto"/>
              <w:bottom w:val="single" w:sz="6" w:space="0" w:color="auto"/>
              <w:right w:val="single" w:sz="4" w:space="0" w:color="auto"/>
            </w:tcBorders>
          </w:tcPr>
          <w:p w14:paraId="1E641317"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B81BF92" w14:textId="50CFCBE4" w:rsidR="007B4D99" w:rsidRPr="007B4D99" w:rsidRDefault="007B4D99" w:rsidP="007B4D99">
            <w:pPr>
              <w:spacing w:line="240" w:lineRule="auto"/>
              <w:rPr>
                <w:rFonts w:eastAsia="Calibri" w:cs="Times New Roman"/>
                <w:highlight w:val="cyan"/>
              </w:rPr>
            </w:pPr>
          </w:p>
        </w:tc>
      </w:tr>
      <w:tr w:rsidR="007B4D99" w:rsidRPr="007B4D99" w14:paraId="3D60FC9C"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7ED4BA3D" w14:textId="3A98B6EA" w:rsidR="007B4D99" w:rsidRPr="00042917" w:rsidRDefault="007B4D99" w:rsidP="007B4D99">
            <w:pPr>
              <w:spacing w:line="240" w:lineRule="auto"/>
              <w:rPr>
                <w:rFonts w:eastAsia="Calibri" w:cs="Times New Roman"/>
              </w:rPr>
            </w:pPr>
            <w:r w:rsidRPr="00042917">
              <w:rPr>
                <w:rFonts w:eastAsia="Calibri" w:cs="Times New Roman"/>
              </w:rPr>
              <w:t>1</w:t>
            </w:r>
            <w:r w:rsidR="0082071A">
              <w:rPr>
                <w:rFonts w:eastAsia="Calibri" w:cs="Times New Roman"/>
              </w:rPr>
              <w:t>0</w:t>
            </w:r>
            <w:r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41F9B936" w14:textId="0B700FFF" w:rsidR="007B4D99" w:rsidRPr="00042917" w:rsidRDefault="00BD0E20" w:rsidP="007B4D99">
            <w:pPr>
              <w:spacing w:line="240" w:lineRule="auto"/>
              <w:rPr>
                <w:rFonts w:eastAsia="Calibri" w:cs="Times New Roman"/>
              </w:rPr>
            </w:pPr>
            <w:r w:rsidRPr="00BD0E20">
              <w:rPr>
                <w:rFonts w:eastAsia="Calibri" w:cs="Times New Roman"/>
              </w:rPr>
              <w:t>Programska oprema mora imeti možnost samodejne optimizacije MRM prehodov tako brez kot s kolono. Omogočati mora izdelavo lastne podatkovne baze optimiziranih MRM prehodov in enostavno izbiro le-teh v analitski metodi.</w:t>
            </w:r>
          </w:p>
        </w:tc>
        <w:tc>
          <w:tcPr>
            <w:tcW w:w="3402" w:type="dxa"/>
            <w:tcBorders>
              <w:top w:val="single" w:sz="6" w:space="0" w:color="auto"/>
              <w:left w:val="single" w:sz="6" w:space="0" w:color="auto"/>
              <w:bottom w:val="single" w:sz="6" w:space="0" w:color="auto"/>
              <w:right w:val="single" w:sz="4" w:space="0" w:color="auto"/>
            </w:tcBorders>
          </w:tcPr>
          <w:p w14:paraId="003D2C61"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4431A9F" w14:textId="23AF6175" w:rsidR="007B4D99" w:rsidRPr="007B4D99" w:rsidRDefault="007B4D99" w:rsidP="007B4D99">
            <w:pPr>
              <w:spacing w:line="240" w:lineRule="auto"/>
              <w:rPr>
                <w:rFonts w:eastAsia="Calibri" w:cs="Times New Roman"/>
                <w:highlight w:val="cyan"/>
              </w:rPr>
            </w:pPr>
          </w:p>
        </w:tc>
      </w:tr>
      <w:tr w:rsidR="00BD0E20" w:rsidRPr="007B4D99" w14:paraId="55C2F342"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548DBA97" w14:textId="77777777" w:rsidR="00BD0E20" w:rsidRPr="00042917" w:rsidRDefault="00BD0E20" w:rsidP="007B4D99">
            <w:pPr>
              <w:spacing w:line="240" w:lineRule="auto"/>
              <w:rPr>
                <w:rFonts w:eastAsia="Calibri" w:cs="Times New Roman"/>
              </w:rPr>
            </w:pPr>
          </w:p>
        </w:tc>
        <w:tc>
          <w:tcPr>
            <w:tcW w:w="5387" w:type="dxa"/>
            <w:tcBorders>
              <w:top w:val="single" w:sz="6" w:space="0" w:color="auto"/>
              <w:left w:val="single" w:sz="6" w:space="0" w:color="auto"/>
              <w:bottom w:val="single" w:sz="6" w:space="0" w:color="auto"/>
            </w:tcBorders>
            <w:noWrap/>
            <w:vAlign w:val="center"/>
          </w:tcPr>
          <w:p w14:paraId="5C3C147C" w14:textId="5EE915DB" w:rsidR="00BD0E20" w:rsidRPr="00042917" w:rsidRDefault="00BD0E20" w:rsidP="00BD0E20">
            <w:pPr>
              <w:spacing w:line="240" w:lineRule="auto"/>
              <w:jc w:val="center"/>
              <w:rPr>
                <w:rFonts w:eastAsia="Calibri" w:cs="Times New Roman"/>
              </w:rPr>
            </w:pPr>
            <w:r w:rsidRPr="00BD0E20">
              <w:rPr>
                <w:rFonts w:eastAsia="Calibri"/>
                <w:b/>
                <w:color w:val="B32D33"/>
              </w:rPr>
              <w:t>Merilo</w:t>
            </w:r>
          </w:p>
        </w:tc>
        <w:tc>
          <w:tcPr>
            <w:tcW w:w="3402" w:type="dxa"/>
            <w:tcBorders>
              <w:top w:val="single" w:sz="6" w:space="0" w:color="auto"/>
              <w:left w:val="single" w:sz="6" w:space="0" w:color="auto"/>
              <w:bottom w:val="single" w:sz="6" w:space="0" w:color="auto"/>
              <w:right w:val="single" w:sz="4" w:space="0" w:color="auto"/>
            </w:tcBorders>
          </w:tcPr>
          <w:p w14:paraId="07EACCE4" w14:textId="0AA7B576" w:rsidR="00BD0E20" w:rsidRPr="007A00FC" w:rsidRDefault="00BD0E20" w:rsidP="004F73DF">
            <w:pPr>
              <w:spacing w:line="240" w:lineRule="auto"/>
              <w:jc w:val="left"/>
              <w:rPr>
                <w:rFonts w:eastAsia="Calibri"/>
                <w:bCs/>
                <w:iCs/>
              </w:rPr>
            </w:pPr>
            <w:r>
              <w:rPr>
                <w:rFonts w:eastAsia="Calibri"/>
                <w:b/>
                <w:color w:val="B32D33"/>
              </w:rPr>
              <w:t>*</w:t>
            </w:r>
            <w:r w:rsidRPr="00BD0E20">
              <w:rPr>
                <w:rFonts w:eastAsia="Calibri"/>
                <w:b/>
                <w:color w:val="B32D33"/>
              </w:rPr>
              <w:t>Dokazila za izpolnjevanje meril</w:t>
            </w:r>
          </w:p>
        </w:tc>
      </w:tr>
      <w:tr w:rsidR="00E84C67" w:rsidRPr="007B4D99" w14:paraId="4EDF29F8" w14:textId="77777777" w:rsidTr="007733F2">
        <w:trPr>
          <w:trHeight w:val="20"/>
        </w:trPr>
        <w:tc>
          <w:tcPr>
            <w:tcW w:w="9493" w:type="dxa"/>
            <w:gridSpan w:val="3"/>
            <w:tcBorders>
              <w:top w:val="single" w:sz="6" w:space="0" w:color="auto"/>
              <w:left w:val="single" w:sz="6" w:space="0" w:color="auto"/>
              <w:bottom w:val="single" w:sz="6" w:space="0" w:color="auto"/>
              <w:right w:val="single" w:sz="4" w:space="0" w:color="auto"/>
            </w:tcBorders>
            <w:noWrap/>
            <w:vAlign w:val="center"/>
          </w:tcPr>
          <w:p w14:paraId="67B96832" w14:textId="0074299A" w:rsidR="00E84C67" w:rsidRPr="007A00FC" w:rsidRDefault="00E84C67" w:rsidP="00E84C67">
            <w:pPr>
              <w:spacing w:line="240" w:lineRule="auto"/>
              <w:jc w:val="center"/>
              <w:rPr>
                <w:rFonts w:eastAsia="Calibri"/>
                <w:bCs/>
                <w:iCs/>
              </w:rPr>
            </w:pPr>
            <w:r w:rsidRPr="00F34334">
              <w:rPr>
                <w:rFonts w:eastAsia="Calibri"/>
                <w:b/>
                <w:iCs/>
                <w:sz w:val="22"/>
                <w:szCs w:val="22"/>
              </w:rPr>
              <w:t xml:space="preserve">3. </w:t>
            </w:r>
            <w:r w:rsidR="00F34334">
              <w:rPr>
                <w:rFonts w:eastAsia="Calibri"/>
                <w:b/>
                <w:iCs/>
                <w:sz w:val="22"/>
                <w:szCs w:val="22"/>
              </w:rPr>
              <w:t xml:space="preserve">     </w:t>
            </w:r>
            <w:r w:rsidRPr="00F34334">
              <w:rPr>
                <w:rFonts w:eastAsia="Calibri"/>
                <w:b/>
                <w:iCs/>
                <w:sz w:val="22"/>
                <w:szCs w:val="22"/>
              </w:rPr>
              <w:t>Merila</w:t>
            </w:r>
          </w:p>
        </w:tc>
      </w:tr>
      <w:tr w:rsidR="007B4D99" w:rsidRPr="007B4D99" w14:paraId="692D301A"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4CC7C503" w14:textId="2EF84FEC" w:rsidR="007B4D99" w:rsidRPr="00042917" w:rsidRDefault="007B4D99" w:rsidP="007B4D99">
            <w:pPr>
              <w:spacing w:line="240" w:lineRule="auto"/>
              <w:rPr>
                <w:rFonts w:eastAsia="Calibri" w:cs="Times New Roman"/>
              </w:rPr>
            </w:pPr>
            <w:r w:rsidRPr="00042917">
              <w:rPr>
                <w:rFonts w:eastAsia="Calibri" w:cs="Times New Roman"/>
              </w:rPr>
              <w:t>1.</w:t>
            </w:r>
          </w:p>
        </w:tc>
        <w:tc>
          <w:tcPr>
            <w:tcW w:w="5387" w:type="dxa"/>
            <w:tcBorders>
              <w:top w:val="single" w:sz="6" w:space="0" w:color="auto"/>
              <w:left w:val="single" w:sz="6" w:space="0" w:color="auto"/>
              <w:bottom w:val="single" w:sz="6" w:space="0" w:color="auto"/>
            </w:tcBorders>
            <w:noWrap/>
            <w:vAlign w:val="center"/>
          </w:tcPr>
          <w:p w14:paraId="26DDE3DA" w14:textId="417FC2FC" w:rsidR="007B4D99" w:rsidRPr="00042917" w:rsidRDefault="00E84C67" w:rsidP="007B4D99">
            <w:pPr>
              <w:spacing w:line="240" w:lineRule="auto"/>
              <w:rPr>
                <w:rFonts w:eastAsia="Calibri" w:cs="Times New Roman"/>
              </w:rPr>
            </w:pPr>
            <w:r w:rsidRPr="00E84C67">
              <w:rPr>
                <w:rFonts w:eastAsia="Calibri" w:cs="Times New Roman"/>
              </w:rPr>
              <w:t>Skupna ponudbena cena brez DDV</w:t>
            </w:r>
          </w:p>
        </w:tc>
        <w:tc>
          <w:tcPr>
            <w:tcW w:w="3402" w:type="dxa"/>
            <w:tcBorders>
              <w:top w:val="single" w:sz="6" w:space="0" w:color="auto"/>
              <w:left w:val="single" w:sz="6" w:space="0" w:color="auto"/>
              <w:bottom w:val="single" w:sz="6" w:space="0" w:color="auto"/>
              <w:right w:val="single" w:sz="4" w:space="0" w:color="auto"/>
            </w:tcBorders>
          </w:tcPr>
          <w:p w14:paraId="45DC429B"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97ADAEB" w14:textId="01A7F6B0" w:rsidR="007B4D99" w:rsidRPr="007B4D99" w:rsidRDefault="007B4D99" w:rsidP="007B4D99">
            <w:pPr>
              <w:spacing w:line="240" w:lineRule="auto"/>
              <w:rPr>
                <w:rFonts w:eastAsia="Calibri" w:cs="Times New Roman"/>
                <w:highlight w:val="cyan"/>
              </w:rPr>
            </w:pPr>
          </w:p>
        </w:tc>
      </w:tr>
      <w:tr w:rsidR="007B4D99" w:rsidRPr="007B4D99" w14:paraId="2BDC60B1"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059B4145" w14:textId="17CB2320" w:rsidR="007B4D99" w:rsidRPr="00042917" w:rsidRDefault="00BD0E20" w:rsidP="007B4D99">
            <w:pPr>
              <w:spacing w:line="240" w:lineRule="auto"/>
              <w:rPr>
                <w:rFonts w:eastAsia="Calibri" w:cs="Times New Roman"/>
              </w:rPr>
            </w:pPr>
            <w:r>
              <w:rPr>
                <w:rFonts w:eastAsia="Calibri" w:cs="Times New Roman"/>
              </w:rPr>
              <w:t>2</w:t>
            </w:r>
            <w:r w:rsidR="007B4D99"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3023B628" w14:textId="175D14DA" w:rsidR="007B4D99" w:rsidRPr="00042917" w:rsidRDefault="00E84C67" w:rsidP="007B4D99">
            <w:pPr>
              <w:spacing w:line="240" w:lineRule="auto"/>
              <w:rPr>
                <w:rFonts w:eastAsia="Calibri" w:cs="Times New Roman"/>
              </w:rPr>
            </w:pPr>
            <w:r w:rsidRPr="00E84C67">
              <w:rPr>
                <w:rFonts w:eastAsia="Calibri" w:cs="Times New Roman"/>
              </w:rPr>
              <w:t>Garancijska doba</w:t>
            </w:r>
          </w:p>
        </w:tc>
        <w:tc>
          <w:tcPr>
            <w:tcW w:w="3402" w:type="dxa"/>
            <w:tcBorders>
              <w:top w:val="single" w:sz="6" w:space="0" w:color="auto"/>
              <w:left w:val="single" w:sz="6" w:space="0" w:color="auto"/>
              <w:bottom w:val="single" w:sz="6" w:space="0" w:color="auto"/>
              <w:right w:val="single" w:sz="4" w:space="0" w:color="auto"/>
            </w:tcBorders>
          </w:tcPr>
          <w:p w14:paraId="2DF40516"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50FD7F3" w14:textId="332731A3" w:rsidR="007B4D99" w:rsidRPr="007B4D99" w:rsidRDefault="007B4D99" w:rsidP="007B4D99">
            <w:pPr>
              <w:spacing w:line="240" w:lineRule="auto"/>
              <w:rPr>
                <w:rFonts w:eastAsia="Calibri" w:cs="Times New Roman"/>
                <w:highlight w:val="cyan"/>
              </w:rPr>
            </w:pPr>
          </w:p>
        </w:tc>
      </w:tr>
      <w:tr w:rsidR="007B4D99" w:rsidRPr="007B4D99" w14:paraId="6774B2F0"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407630DB" w14:textId="11F2A578" w:rsidR="007B4D99" w:rsidRPr="00042917" w:rsidRDefault="00BD0E20" w:rsidP="007B4D99">
            <w:pPr>
              <w:spacing w:line="240" w:lineRule="auto"/>
              <w:rPr>
                <w:rFonts w:eastAsia="Calibri" w:cs="Times New Roman"/>
              </w:rPr>
            </w:pPr>
            <w:r>
              <w:rPr>
                <w:rFonts w:eastAsia="Calibri" w:cs="Times New Roman"/>
              </w:rPr>
              <w:t>3</w:t>
            </w:r>
            <w:r w:rsidR="007B4D99"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113D1123" w14:textId="41F7737F" w:rsidR="007B4D99" w:rsidRPr="00042917" w:rsidRDefault="00E84C67" w:rsidP="007B4D99">
            <w:pPr>
              <w:spacing w:line="240" w:lineRule="auto"/>
              <w:rPr>
                <w:rFonts w:eastAsia="Calibri" w:cs="Times New Roman"/>
              </w:rPr>
            </w:pPr>
            <w:r w:rsidRPr="00E84C67">
              <w:rPr>
                <w:rFonts w:eastAsia="Calibri" w:cs="Times New Roman"/>
              </w:rPr>
              <w:t>Dodatno usposabljanje uporabnikov</w:t>
            </w:r>
          </w:p>
        </w:tc>
        <w:tc>
          <w:tcPr>
            <w:tcW w:w="3402" w:type="dxa"/>
            <w:tcBorders>
              <w:top w:val="single" w:sz="6" w:space="0" w:color="auto"/>
              <w:left w:val="single" w:sz="6" w:space="0" w:color="auto"/>
              <w:bottom w:val="single" w:sz="6" w:space="0" w:color="auto"/>
              <w:right w:val="single" w:sz="4" w:space="0" w:color="auto"/>
            </w:tcBorders>
          </w:tcPr>
          <w:p w14:paraId="0573D784"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EC71B71" w14:textId="1A3A7CBB" w:rsidR="007B4D99" w:rsidRPr="007B4D99" w:rsidRDefault="007B4D99" w:rsidP="007B4D99">
            <w:pPr>
              <w:spacing w:line="240" w:lineRule="auto"/>
              <w:rPr>
                <w:rFonts w:eastAsia="Calibri" w:cs="Times New Roman"/>
                <w:highlight w:val="cyan"/>
              </w:rPr>
            </w:pPr>
          </w:p>
        </w:tc>
      </w:tr>
      <w:tr w:rsidR="007B4D99" w:rsidRPr="007B4D99" w14:paraId="26F0D70D"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030188D1" w14:textId="6AF4BCD3" w:rsidR="007B4D99" w:rsidRPr="00042917" w:rsidRDefault="00BD0E20" w:rsidP="007B4D99">
            <w:pPr>
              <w:spacing w:line="240" w:lineRule="auto"/>
              <w:rPr>
                <w:rFonts w:eastAsia="Calibri" w:cs="Times New Roman"/>
              </w:rPr>
            </w:pPr>
            <w:r>
              <w:rPr>
                <w:rFonts w:eastAsia="Calibri" w:cs="Times New Roman"/>
              </w:rPr>
              <w:t>4</w:t>
            </w:r>
            <w:r w:rsidR="007B4D99"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6CEA756B" w14:textId="5E42CC02" w:rsidR="007B4D99" w:rsidRPr="00042917" w:rsidRDefault="00E84C67" w:rsidP="007B4D99">
            <w:pPr>
              <w:spacing w:line="240" w:lineRule="auto"/>
              <w:rPr>
                <w:rFonts w:eastAsia="Calibri" w:cs="Times New Roman"/>
              </w:rPr>
            </w:pPr>
            <w:r w:rsidRPr="00E84C67">
              <w:rPr>
                <w:rFonts w:eastAsia="Calibri" w:cs="Times New Roman"/>
              </w:rPr>
              <w:t>Forenzična/toksikološka baza MRM prehodov</w:t>
            </w:r>
          </w:p>
        </w:tc>
        <w:tc>
          <w:tcPr>
            <w:tcW w:w="3402" w:type="dxa"/>
            <w:tcBorders>
              <w:top w:val="single" w:sz="6" w:space="0" w:color="auto"/>
              <w:left w:val="single" w:sz="6" w:space="0" w:color="auto"/>
              <w:bottom w:val="single" w:sz="6" w:space="0" w:color="auto"/>
              <w:right w:val="single" w:sz="4" w:space="0" w:color="auto"/>
            </w:tcBorders>
          </w:tcPr>
          <w:p w14:paraId="481F911C"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9A76C40" w14:textId="46D6D8E5" w:rsidR="007B4D99" w:rsidRPr="007B4D99" w:rsidRDefault="007B4D99" w:rsidP="007B4D99">
            <w:pPr>
              <w:spacing w:line="240" w:lineRule="auto"/>
              <w:rPr>
                <w:rFonts w:eastAsia="Calibri" w:cs="Times New Roman"/>
                <w:highlight w:val="cyan"/>
              </w:rPr>
            </w:pPr>
          </w:p>
        </w:tc>
      </w:tr>
      <w:tr w:rsidR="00BD0E20" w:rsidRPr="007B4D99" w14:paraId="0C31EF0C"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05D3C0D4" w14:textId="77777777" w:rsidR="00BD0E20" w:rsidRDefault="00BD0E20" w:rsidP="007B4D99">
            <w:pPr>
              <w:spacing w:line="240" w:lineRule="auto"/>
              <w:rPr>
                <w:rFonts w:eastAsia="Calibri" w:cs="Times New Roman"/>
              </w:rPr>
            </w:pPr>
            <w:r>
              <w:rPr>
                <w:rFonts w:eastAsia="Calibri" w:cs="Times New Roman"/>
              </w:rPr>
              <w:t>5.</w:t>
            </w:r>
          </w:p>
          <w:p w14:paraId="0E3C60DE" w14:textId="5CAC2959" w:rsidR="00F45AD6" w:rsidRPr="00F45AD6" w:rsidRDefault="00F45AD6" w:rsidP="00F45AD6">
            <w:pPr>
              <w:pStyle w:val="Brezrazmikov"/>
            </w:pPr>
          </w:p>
        </w:tc>
        <w:tc>
          <w:tcPr>
            <w:tcW w:w="5387" w:type="dxa"/>
            <w:tcBorders>
              <w:top w:val="single" w:sz="6" w:space="0" w:color="auto"/>
              <w:left w:val="single" w:sz="6" w:space="0" w:color="auto"/>
              <w:bottom w:val="single" w:sz="6" w:space="0" w:color="auto"/>
            </w:tcBorders>
            <w:noWrap/>
            <w:vAlign w:val="center"/>
          </w:tcPr>
          <w:p w14:paraId="3D5CEC7F" w14:textId="6A6159B2" w:rsidR="00BD0E20" w:rsidRPr="00042917" w:rsidRDefault="00E84C67" w:rsidP="007B4D99">
            <w:pPr>
              <w:spacing w:line="240" w:lineRule="auto"/>
              <w:rPr>
                <w:rFonts w:eastAsia="Calibri" w:cs="Times New Roman"/>
              </w:rPr>
            </w:pPr>
            <w:r w:rsidRPr="00E84C67">
              <w:rPr>
                <w:rFonts w:eastAsia="Calibri" w:cs="Times New Roman"/>
              </w:rPr>
              <w:t>Zmogljivost sistema pri visokih tlakih in pretokih</w:t>
            </w:r>
          </w:p>
        </w:tc>
        <w:tc>
          <w:tcPr>
            <w:tcW w:w="3402" w:type="dxa"/>
            <w:tcBorders>
              <w:top w:val="single" w:sz="6" w:space="0" w:color="auto"/>
              <w:left w:val="single" w:sz="6" w:space="0" w:color="auto"/>
              <w:bottom w:val="single" w:sz="6" w:space="0" w:color="auto"/>
              <w:right w:val="single" w:sz="4" w:space="0" w:color="auto"/>
            </w:tcBorders>
          </w:tcPr>
          <w:p w14:paraId="30E99626" w14:textId="4A5D1E61" w:rsidR="00BD0E20" w:rsidRPr="00E84C67" w:rsidRDefault="00E84C67" w:rsidP="004F73DF">
            <w:pPr>
              <w:spacing w:line="240" w:lineRule="auto"/>
              <w:jc w:val="left"/>
              <w:rPr>
                <w:rFonts w:eastAsia="Calibri" w:cs="Times New Roman"/>
              </w:rPr>
            </w:pPr>
            <w:r w:rsidRPr="00E84C67">
              <w:rPr>
                <w:rFonts w:eastAsia="Calibri" w:cs="Times New Roman"/>
              </w:rPr>
              <w:fldChar w:fldCharType="begin">
                <w:ffData>
                  <w:name w:val="Besedilo12"/>
                  <w:enabled/>
                  <w:calcOnExit w:val="0"/>
                  <w:textInput/>
                </w:ffData>
              </w:fldChar>
            </w:r>
            <w:r w:rsidRPr="00E84C67">
              <w:rPr>
                <w:rFonts w:eastAsia="Calibri" w:cs="Times New Roman"/>
              </w:rPr>
              <w:instrText xml:space="preserve"> FORMTEXT </w:instrText>
            </w:r>
            <w:r w:rsidRPr="00E84C67">
              <w:rPr>
                <w:rFonts w:eastAsia="Calibri" w:cs="Times New Roman"/>
              </w:rPr>
            </w:r>
            <w:r w:rsidRPr="00E84C67">
              <w:rPr>
                <w:rFonts w:eastAsia="Calibri" w:cs="Times New Roman"/>
              </w:rPr>
              <w:fldChar w:fldCharType="separate"/>
            </w:r>
            <w:r w:rsidRPr="00E84C67">
              <w:rPr>
                <w:rFonts w:eastAsia="Calibri" w:cs="Times New Roman"/>
              </w:rPr>
              <w:t> </w:t>
            </w:r>
            <w:r w:rsidRPr="00E84C67">
              <w:rPr>
                <w:rFonts w:eastAsia="Calibri" w:cs="Times New Roman"/>
              </w:rPr>
              <w:t> </w:t>
            </w:r>
            <w:r w:rsidRPr="00E84C67">
              <w:rPr>
                <w:rFonts w:eastAsia="Calibri" w:cs="Times New Roman"/>
              </w:rPr>
              <w:t> </w:t>
            </w:r>
            <w:r w:rsidRPr="00E84C67">
              <w:rPr>
                <w:rFonts w:eastAsia="Calibri" w:cs="Times New Roman"/>
              </w:rPr>
              <w:t> </w:t>
            </w:r>
            <w:r w:rsidRPr="00E84C67">
              <w:rPr>
                <w:rFonts w:eastAsia="Calibri" w:cs="Times New Roman"/>
              </w:rPr>
              <w:t> </w:t>
            </w:r>
            <w:r w:rsidRPr="00E84C67">
              <w:rPr>
                <w:rFonts w:eastAsia="Calibri" w:cs="Times New Roman"/>
              </w:rPr>
              <w:fldChar w:fldCharType="end"/>
            </w:r>
          </w:p>
        </w:tc>
      </w:tr>
      <w:tr w:rsidR="00BD0E20" w:rsidRPr="007B4D99" w14:paraId="0109C5FB"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3E385301" w14:textId="77777777" w:rsidR="00BD0E20" w:rsidRDefault="00BD0E20" w:rsidP="007B4D99">
            <w:pPr>
              <w:spacing w:line="240" w:lineRule="auto"/>
              <w:rPr>
                <w:rFonts w:eastAsia="Calibri" w:cs="Times New Roman"/>
              </w:rPr>
            </w:pPr>
            <w:r>
              <w:rPr>
                <w:rFonts w:eastAsia="Calibri" w:cs="Times New Roman"/>
              </w:rPr>
              <w:t>6.</w:t>
            </w:r>
          </w:p>
          <w:p w14:paraId="052AA928" w14:textId="4F441B53" w:rsidR="00F45AD6" w:rsidRPr="00F45AD6" w:rsidRDefault="00F45AD6" w:rsidP="00F45AD6">
            <w:pPr>
              <w:pStyle w:val="Brezrazmikov"/>
            </w:pPr>
          </w:p>
        </w:tc>
        <w:tc>
          <w:tcPr>
            <w:tcW w:w="5387" w:type="dxa"/>
            <w:tcBorders>
              <w:top w:val="single" w:sz="6" w:space="0" w:color="auto"/>
              <w:left w:val="single" w:sz="6" w:space="0" w:color="auto"/>
              <w:bottom w:val="single" w:sz="6" w:space="0" w:color="auto"/>
            </w:tcBorders>
            <w:noWrap/>
            <w:vAlign w:val="center"/>
          </w:tcPr>
          <w:p w14:paraId="50A81AC1" w14:textId="7323FDFC" w:rsidR="00BD0E20" w:rsidRPr="00042917" w:rsidRDefault="00E84C67" w:rsidP="007B4D99">
            <w:pPr>
              <w:spacing w:line="240" w:lineRule="auto"/>
              <w:rPr>
                <w:rFonts w:eastAsia="Calibri" w:cs="Times New Roman"/>
              </w:rPr>
            </w:pPr>
            <w:r w:rsidRPr="00E84C67">
              <w:rPr>
                <w:rFonts w:eastAsia="Calibri" w:cs="Times New Roman"/>
              </w:rPr>
              <w:t>Nadgradljivost volumna injiciranja</w:t>
            </w:r>
          </w:p>
        </w:tc>
        <w:tc>
          <w:tcPr>
            <w:tcW w:w="3402" w:type="dxa"/>
            <w:tcBorders>
              <w:top w:val="single" w:sz="6" w:space="0" w:color="auto"/>
              <w:left w:val="single" w:sz="6" w:space="0" w:color="auto"/>
              <w:bottom w:val="single" w:sz="6" w:space="0" w:color="auto"/>
              <w:right w:val="single" w:sz="4" w:space="0" w:color="auto"/>
            </w:tcBorders>
          </w:tcPr>
          <w:p w14:paraId="5C1732EE" w14:textId="71634567" w:rsidR="00BD0E20" w:rsidRPr="007A00FC" w:rsidRDefault="00E84C67"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BD0E20" w:rsidRPr="007B4D99" w14:paraId="160D66D3"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377EFC63" w14:textId="77777777" w:rsidR="00BD0E20" w:rsidRDefault="00BD0E20" w:rsidP="007B4D99">
            <w:pPr>
              <w:spacing w:line="240" w:lineRule="auto"/>
              <w:rPr>
                <w:rFonts w:eastAsia="Calibri" w:cs="Times New Roman"/>
              </w:rPr>
            </w:pPr>
            <w:r>
              <w:rPr>
                <w:rFonts w:eastAsia="Calibri" w:cs="Times New Roman"/>
              </w:rPr>
              <w:t>7.</w:t>
            </w:r>
          </w:p>
          <w:p w14:paraId="36C3FB32" w14:textId="5BBDAFAC" w:rsidR="00F45AD6" w:rsidRPr="00F45AD6" w:rsidRDefault="00F45AD6" w:rsidP="00F45AD6">
            <w:pPr>
              <w:pStyle w:val="Brezrazmikov"/>
            </w:pPr>
          </w:p>
        </w:tc>
        <w:tc>
          <w:tcPr>
            <w:tcW w:w="5387" w:type="dxa"/>
            <w:tcBorders>
              <w:top w:val="single" w:sz="6" w:space="0" w:color="auto"/>
              <w:left w:val="single" w:sz="6" w:space="0" w:color="auto"/>
              <w:bottom w:val="single" w:sz="6" w:space="0" w:color="auto"/>
            </w:tcBorders>
            <w:noWrap/>
            <w:vAlign w:val="center"/>
          </w:tcPr>
          <w:p w14:paraId="178871A7" w14:textId="46122791" w:rsidR="00BD0E20" w:rsidRPr="00042917" w:rsidRDefault="00E84C67" w:rsidP="007B4D99">
            <w:pPr>
              <w:spacing w:line="240" w:lineRule="auto"/>
              <w:rPr>
                <w:rFonts w:eastAsia="Calibri" w:cs="Times New Roman"/>
              </w:rPr>
            </w:pPr>
            <w:r w:rsidRPr="00E84C67">
              <w:rPr>
                <w:rFonts w:eastAsia="Calibri" w:cs="Times New Roman"/>
              </w:rPr>
              <w:t>Nadgradljivost kapacitete vzorcev</w:t>
            </w:r>
          </w:p>
        </w:tc>
        <w:tc>
          <w:tcPr>
            <w:tcW w:w="3402" w:type="dxa"/>
            <w:tcBorders>
              <w:top w:val="single" w:sz="6" w:space="0" w:color="auto"/>
              <w:left w:val="single" w:sz="6" w:space="0" w:color="auto"/>
              <w:bottom w:val="single" w:sz="6" w:space="0" w:color="auto"/>
              <w:right w:val="single" w:sz="4" w:space="0" w:color="auto"/>
            </w:tcBorders>
          </w:tcPr>
          <w:p w14:paraId="687CC7E4" w14:textId="086A7C47" w:rsidR="00BD0E20" w:rsidRPr="007A00FC" w:rsidRDefault="00E84C67"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BD0E20" w:rsidRPr="007B4D99" w14:paraId="2DA33A69"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62D52EF8" w14:textId="77777777" w:rsidR="00BD0E20" w:rsidRDefault="00BD0E20" w:rsidP="007B4D99">
            <w:pPr>
              <w:spacing w:line="240" w:lineRule="auto"/>
              <w:rPr>
                <w:rFonts w:eastAsia="Calibri" w:cs="Times New Roman"/>
              </w:rPr>
            </w:pPr>
            <w:r>
              <w:rPr>
                <w:rFonts w:eastAsia="Calibri" w:cs="Times New Roman"/>
              </w:rPr>
              <w:t>8.</w:t>
            </w:r>
          </w:p>
          <w:p w14:paraId="24ABB44E" w14:textId="2D5FFE4B" w:rsidR="00F45AD6" w:rsidRPr="00F45AD6" w:rsidRDefault="00F45AD6" w:rsidP="00F45AD6">
            <w:pPr>
              <w:pStyle w:val="Brezrazmikov"/>
            </w:pPr>
          </w:p>
        </w:tc>
        <w:tc>
          <w:tcPr>
            <w:tcW w:w="5387" w:type="dxa"/>
            <w:tcBorders>
              <w:top w:val="single" w:sz="6" w:space="0" w:color="auto"/>
              <w:left w:val="single" w:sz="6" w:space="0" w:color="auto"/>
              <w:bottom w:val="single" w:sz="6" w:space="0" w:color="auto"/>
            </w:tcBorders>
            <w:noWrap/>
            <w:vAlign w:val="center"/>
          </w:tcPr>
          <w:p w14:paraId="6A30ED59" w14:textId="07D82D1A" w:rsidR="00BD0E20" w:rsidRPr="00042917" w:rsidRDefault="00E84C67" w:rsidP="007B4D99">
            <w:pPr>
              <w:spacing w:line="240" w:lineRule="auto"/>
              <w:rPr>
                <w:rFonts w:eastAsia="Calibri" w:cs="Times New Roman"/>
              </w:rPr>
            </w:pPr>
            <w:r w:rsidRPr="00E84C67">
              <w:rPr>
                <w:rFonts w:eastAsia="Calibri" w:cs="Times New Roman"/>
              </w:rPr>
              <w:t>Prenos med vzorci (carry-over)</w:t>
            </w:r>
          </w:p>
        </w:tc>
        <w:tc>
          <w:tcPr>
            <w:tcW w:w="3402" w:type="dxa"/>
            <w:tcBorders>
              <w:top w:val="single" w:sz="6" w:space="0" w:color="auto"/>
              <w:left w:val="single" w:sz="6" w:space="0" w:color="auto"/>
              <w:bottom w:val="single" w:sz="6" w:space="0" w:color="auto"/>
              <w:right w:val="single" w:sz="4" w:space="0" w:color="auto"/>
            </w:tcBorders>
          </w:tcPr>
          <w:p w14:paraId="720E6770" w14:textId="782E6D02" w:rsidR="00BD0E20" w:rsidRPr="007A00FC" w:rsidRDefault="00E84C67"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BD0E20" w:rsidRPr="007B4D99" w14:paraId="63D40FBA"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39835C36" w14:textId="77777777" w:rsidR="00BD0E20" w:rsidRDefault="00BD0E20" w:rsidP="007B4D99">
            <w:pPr>
              <w:spacing w:line="240" w:lineRule="auto"/>
              <w:rPr>
                <w:rFonts w:eastAsia="Calibri" w:cs="Times New Roman"/>
              </w:rPr>
            </w:pPr>
            <w:r>
              <w:rPr>
                <w:rFonts w:eastAsia="Calibri" w:cs="Times New Roman"/>
              </w:rPr>
              <w:t>9.</w:t>
            </w:r>
          </w:p>
          <w:p w14:paraId="22343959" w14:textId="0666EEF2" w:rsidR="00F45AD6" w:rsidRPr="00F45AD6" w:rsidRDefault="00F45AD6" w:rsidP="00F45AD6">
            <w:pPr>
              <w:pStyle w:val="Brezrazmikov"/>
            </w:pPr>
          </w:p>
        </w:tc>
        <w:tc>
          <w:tcPr>
            <w:tcW w:w="5387" w:type="dxa"/>
            <w:tcBorders>
              <w:top w:val="single" w:sz="6" w:space="0" w:color="auto"/>
              <w:left w:val="single" w:sz="6" w:space="0" w:color="auto"/>
              <w:bottom w:val="single" w:sz="6" w:space="0" w:color="auto"/>
            </w:tcBorders>
            <w:noWrap/>
            <w:vAlign w:val="center"/>
          </w:tcPr>
          <w:p w14:paraId="4888DAAE" w14:textId="6C3FA429" w:rsidR="00BD0E20" w:rsidRPr="00042917" w:rsidRDefault="00E84C67" w:rsidP="007B4D99">
            <w:pPr>
              <w:spacing w:line="240" w:lineRule="auto"/>
              <w:rPr>
                <w:rFonts w:eastAsia="Calibri" w:cs="Times New Roman"/>
              </w:rPr>
            </w:pPr>
            <w:r w:rsidRPr="00E84C67">
              <w:rPr>
                <w:rFonts w:eastAsia="Calibri" w:cs="Times New Roman"/>
              </w:rPr>
              <w:t>Napredne funkcionalnosti programske opreme</w:t>
            </w:r>
          </w:p>
        </w:tc>
        <w:tc>
          <w:tcPr>
            <w:tcW w:w="3402" w:type="dxa"/>
            <w:tcBorders>
              <w:top w:val="single" w:sz="6" w:space="0" w:color="auto"/>
              <w:left w:val="single" w:sz="6" w:space="0" w:color="auto"/>
              <w:bottom w:val="single" w:sz="6" w:space="0" w:color="auto"/>
              <w:right w:val="single" w:sz="4" w:space="0" w:color="auto"/>
            </w:tcBorders>
          </w:tcPr>
          <w:p w14:paraId="453A2CC3" w14:textId="2818CEED" w:rsidR="00BD0E20" w:rsidRPr="007A00FC" w:rsidRDefault="00E84C67"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BD0E20" w:rsidRPr="007B4D99" w14:paraId="4AB8889A"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50A9B00D" w14:textId="77777777" w:rsidR="00BD0E20" w:rsidRDefault="00BD0E20" w:rsidP="007B4D99">
            <w:pPr>
              <w:spacing w:line="240" w:lineRule="auto"/>
              <w:rPr>
                <w:rFonts w:eastAsia="Calibri" w:cs="Times New Roman"/>
              </w:rPr>
            </w:pPr>
            <w:r>
              <w:rPr>
                <w:rFonts w:eastAsia="Calibri" w:cs="Times New Roman"/>
              </w:rPr>
              <w:t>10.</w:t>
            </w:r>
          </w:p>
          <w:p w14:paraId="4BE813EB" w14:textId="6A39500A" w:rsidR="00F45AD6" w:rsidRPr="00F45AD6" w:rsidRDefault="00F45AD6" w:rsidP="00F45AD6">
            <w:pPr>
              <w:pStyle w:val="Brezrazmikov"/>
            </w:pPr>
          </w:p>
        </w:tc>
        <w:tc>
          <w:tcPr>
            <w:tcW w:w="5387" w:type="dxa"/>
            <w:tcBorders>
              <w:top w:val="single" w:sz="6" w:space="0" w:color="auto"/>
              <w:left w:val="single" w:sz="6" w:space="0" w:color="auto"/>
              <w:bottom w:val="single" w:sz="6" w:space="0" w:color="auto"/>
            </w:tcBorders>
            <w:noWrap/>
            <w:vAlign w:val="center"/>
          </w:tcPr>
          <w:p w14:paraId="2150FCC8" w14:textId="7211BFBC" w:rsidR="00BD0E20" w:rsidRPr="00042917" w:rsidRDefault="00E84C67" w:rsidP="007B4D99">
            <w:pPr>
              <w:spacing w:line="240" w:lineRule="auto"/>
              <w:rPr>
                <w:rFonts w:eastAsia="Calibri" w:cs="Times New Roman"/>
              </w:rPr>
            </w:pPr>
            <w:r w:rsidRPr="00E84C67">
              <w:rPr>
                <w:rFonts w:eastAsia="Calibri" w:cs="Times New Roman"/>
              </w:rPr>
              <w:t>Dodatna licenca programske opreme</w:t>
            </w:r>
          </w:p>
        </w:tc>
        <w:tc>
          <w:tcPr>
            <w:tcW w:w="3402" w:type="dxa"/>
            <w:tcBorders>
              <w:top w:val="single" w:sz="6" w:space="0" w:color="auto"/>
              <w:left w:val="single" w:sz="6" w:space="0" w:color="auto"/>
              <w:bottom w:val="single" w:sz="6" w:space="0" w:color="auto"/>
              <w:right w:val="single" w:sz="4" w:space="0" w:color="auto"/>
            </w:tcBorders>
          </w:tcPr>
          <w:p w14:paraId="3AFE5967" w14:textId="5AC734D6" w:rsidR="00BD0E20" w:rsidRPr="007A00FC" w:rsidRDefault="00E84C67"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BD0E20" w:rsidRPr="007B4D99" w14:paraId="4E43F50A"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75C76C32" w14:textId="77777777" w:rsidR="00BD0E20" w:rsidRDefault="00BD0E20" w:rsidP="007B4D99">
            <w:pPr>
              <w:spacing w:line="240" w:lineRule="auto"/>
              <w:rPr>
                <w:rFonts w:eastAsia="Calibri" w:cs="Times New Roman"/>
              </w:rPr>
            </w:pPr>
          </w:p>
        </w:tc>
        <w:tc>
          <w:tcPr>
            <w:tcW w:w="5387" w:type="dxa"/>
            <w:tcBorders>
              <w:top w:val="single" w:sz="6" w:space="0" w:color="auto"/>
              <w:left w:val="single" w:sz="6" w:space="0" w:color="auto"/>
              <w:bottom w:val="single" w:sz="6" w:space="0" w:color="auto"/>
            </w:tcBorders>
            <w:noWrap/>
            <w:vAlign w:val="center"/>
          </w:tcPr>
          <w:p w14:paraId="7E8EB9FD" w14:textId="086AF8BC" w:rsidR="00BD0E20" w:rsidRPr="00042917" w:rsidRDefault="00E84C67" w:rsidP="00B66377">
            <w:pPr>
              <w:spacing w:line="240" w:lineRule="auto"/>
              <w:jc w:val="center"/>
              <w:rPr>
                <w:rFonts w:eastAsia="Calibri" w:cs="Times New Roman"/>
              </w:rPr>
            </w:pPr>
            <w:r w:rsidRPr="0082071A">
              <w:rPr>
                <w:b/>
                <w:color w:val="B32D33"/>
              </w:rPr>
              <w:t xml:space="preserve">Minimalne </w:t>
            </w:r>
            <w:r>
              <w:rPr>
                <w:b/>
                <w:color w:val="B32D33"/>
              </w:rPr>
              <w:t>dodatne</w:t>
            </w:r>
            <w:r w:rsidRPr="0082071A">
              <w:rPr>
                <w:b/>
                <w:color w:val="B32D33"/>
              </w:rPr>
              <w:t xml:space="preserve"> zahteve</w:t>
            </w:r>
          </w:p>
        </w:tc>
        <w:tc>
          <w:tcPr>
            <w:tcW w:w="3402" w:type="dxa"/>
            <w:tcBorders>
              <w:top w:val="single" w:sz="6" w:space="0" w:color="auto"/>
              <w:left w:val="single" w:sz="6" w:space="0" w:color="auto"/>
              <w:bottom w:val="single" w:sz="6" w:space="0" w:color="auto"/>
              <w:right w:val="single" w:sz="4" w:space="0" w:color="auto"/>
            </w:tcBorders>
          </w:tcPr>
          <w:p w14:paraId="44821A9E" w14:textId="6CB8C685" w:rsidR="00BD0E20" w:rsidRPr="007A00FC" w:rsidRDefault="00E84C67" w:rsidP="004F73DF">
            <w:pPr>
              <w:spacing w:line="240" w:lineRule="auto"/>
              <w:jc w:val="left"/>
              <w:rPr>
                <w:rFonts w:eastAsia="Calibri"/>
                <w:bCs/>
                <w:iCs/>
              </w:rPr>
            </w:pPr>
            <w:r>
              <w:rPr>
                <w:rFonts w:eastAsia="Calibri"/>
                <w:b/>
                <w:color w:val="B32D33"/>
              </w:rPr>
              <w:t>*</w:t>
            </w:r>
            <w:r w:rsidRPr="00BD0E20">
              <w:rPr>
                <w:rFonts w:eastAsia="Calibri"/>
                <w:b/>
                <w:color w:val="B32D33"/>
              </w:rPr>
              <w:t xml:space="preserve">Dokazila za izpolnjevanje </w:t>
            </w:r>
            <w:r>
              <w:rPr>
                <w:rFonts w:eastAsia="Calibri"/>
                <w:b/>
                <w:color w:val="B32D33"/>
              </w:rPr>
              <w:t>dodatnih zahtev</w:t>
            </w:r>
          </w:p>
        </w:tc>
      </w:tr>
      <w:tr w:rsidR="00E84C67" w:rsidRPr="007B4D99" w14:paraId="377F9EB8" w14:textId="77777777" w:rsidTr="00B42CCB">
        <w:trPr>
          <w:trHeight w:val="20"/>
        </w:trPr>
        <w:tc>
          <w:tcPr>
            <w:tcW w:w="9493" w:type="dxa"/>
            <w:gridSpan w:val="3"/>
            <w:tcBorders>
              <w:top w:val="single" w:sz="6" w:space="0" w:color="auto"/>
              <w:left w:val="single" w:sz="6" w:space="0" w:color="auto"/>
              <w:bottom w:val="single" w:sz="6" w:space="0" w:color="auto"/>
              <w:right w:val="single" w:sz="4" w:space="0" w:color="auto"/>
            </w:tcBorders>
            <w:noWrap/>
            <w:vAlign w:val="center"/>
          </w:tcPr>
          <w:p w14:paraId="371EE68E" w14:textId="2225FB2E" w:rsidR="00E84C67" w:rsidRPr="00F34334" w:rsidRDefault="00E84C67" w:rsidP="00E84C67">
            <w:pPr>
              <w:spacing w:line="240" w:lineRule="auto"/>
              <w:jc w:val="center"/>
              <w:rPr>
                <w:rFonts w:eastAsia="Calibri"/>
                <w:b/>
                <w:iCs/>
                <w:sz w:val="22"/>
                <w:szCs w:val="22"/>
              </w:rPr>
            </w:pPr>
            <w:r w:rsidRPr="00F34334">
              <w:rPr>
                <w:rFonts w:eastAsia="Calibri"/>
                <w:b/>
                <w:iCs/>
                <w:sz w:val="22"/>
                <w:szCs w:val="22"/>
              </w:rPr>
              <w:t>4.</w:t>
            </w:r>
            <w:r w:rsidR="00F34334">
              <w:rPr>
                <w:rFonts w:eastAsia="Calibri"/>
                <w:b/>
                <w:iCs/>
                <w:sz w:val="22"/>
                <w:szCs w:val="22"/>
              </w:rPr>
              <w:t xml:space="preserve">     </w:t>
            </w:r>
            <w:r w:rsidRPr="00F34334">
              <w:rPr>
                <w:rFonts w:eastAsia="Calibri"/>
                <w:b/>
                <w:iCs/>
                <w:sz w:val="22"/>
                <w:szCs w:val="22"/>
              </w:rPr>
              <w:t xml:space="preserve"> Dodatne zahteve</w:t>
            </w:r>
          </w:p>
        </w:tc>
      </w:tr>
      <w:tr w:rsidR="00E84C67" w:rsidRPr="007B4D99" w14:paraId="37333EE0"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76A16398" w14:textId="661BE4A0" w:rsidR="00E84C67" w:rsidRDefault="00E84C67" w:rsidP="007B4D99">
            <w:pPr>
              <w:spacing w:line="240" w:lineRule="auto"/>
              <w:rPr>
                <w:rFonts w:eastAsia="Calibri" w:cs="Times New Roman"/>
              </w:rPr>
            </w:pPr>
            <w:r>
              <w:rPr>
                <w:rFonts w:eastAsia="Calibri" w:cs="Times New Roman"/>
              </w:rPr>
              <w:t>1.</w:t>
            </w:r>
          </w:p>
        </w:tc>
        <w:tc>
          <w:tcPr>
            <w:tcW w:w="5387" w:type="dxa"/>
            <w:tcBorders>
              <w:top w:val="single" w:sz="6" w:space="0" w:color="auto"/>
              <w:left w:val="single" w:sz="6" w:space="0" w:color="auto"/>
              <w:bottom w:val="single" w:sz="6" w:space="0" w:color="auto"/>
            </w:tcBorders>
            <w:noWrap/>
            <w:vAlign w:val="center"/>
          </w:tcPr>
          <w:p w14:paraId="5E63FEF8" w14:textId="77777777" w:rsidR="00E84C67" w:rsidRPr="00E84C67" w:rsidRDefault="00E84C67" w:rsidP="00E84C67">
            <w:pPr>
              <w:spacing w:line="240" w:lineRule="auto"/>
              <w:rPr>
                <w:rFonts w:eastAsia="Calibri" w:cs="Times New Roman"/>
              </w:rPr>
            </w:pPr>
            <w:r w:rsidRPr="00E84C67">
              <w:rPr>
                <w:rFonts w:eastAsia="Calibri" w:cs="Times New Roman"/>
              </w:rPr>
              <w:t>Material potreben za inštalacijo in osnovno vzdrževanje sistema.</w:t>
            </w:r>
          </w:p>
          <w:p w14:paraId="2876BD99" w14:textId="3D39558C" w:rsidR="00E84C67" w:rsidRPr="00042917" w:rsidRDefault="00E84C67" w:rsidP="00E84C67">
            <w:pPr>
              <w:spacing w:line="240" w:lineRule="auto"/>
              <w:rPr>
                <w:rFonts w:eastAsia="Calibri" w:cs="Times New Roman"/>
              </w:rPr>
            </w:pPr>
            <w:r w:rsidRPr="00E84C67">
              <w:rPr>
                <w:rFonts w:eastAsia="Calibri" w:cs="Times New Roman"/>
              </w:rPr>
              <w:t>Raztopine standardov za samodejno kalibracijo masnega spektrometra.</w:t>
            </w:r>
          </w:p>
        </w:tc>
        <w:tc>
          <w:tcPr>
            <w:tcW w:w="3402" w:type="dxa"/>
            <w:tcBorders>
              <w:top w:val="single" w:sz="6" w:space="0" w:color="auto"/>
              <w:left w:val="single" w:sz="6" w:space="0" w:color="auto"/>
              <w:bottom w:val="single" w:sz="6" w:space="0" w:color="auto"/>
              <w:right w:val="single" w:sz="4" w:space="0" w:color="auto"/>
            </w:tcBorders>
          </w:tcPr>
          <w:p w14:paraId="744A8290" w14:textId="77777777" w:rsidR="00F45AD6" w:rsidRPr="007A00FC" w:rsidRDefault="00F45AD6" w:rsidP="00F45AD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E546854" w14:textId="77777777" w:rsidR="00E84C67" w:rsidRPr="007A00FC" w:rsidRDefault="00E84C67" w:rsidP="004F73DF">
            <w:pPr>
              <w:spacing w:line="240" w:lineRule="auto"/>
              <w:jc w:val="left"/>
              <w:rPr>
                <w:rFonts w:eastAsia="Calibri"/>
                <w:bCs/>
                <w:iCs/>
              </w:rPr>
            </w:pPr>
          </w:p>
        </w:tc>
      </w:tr>
      <w:tr w:rsidR="00E84C67" w:rsidRPr="007B4D99" w14:paraId="6885267D"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54F3BF7F" w14:textId="7F10FE88" w:rsidR="00E84C67" w:rsidRDefault="00E84C67" w:rsidP="007B4D99">
            <w:pPr>
              <w:spacing w:line="240" w:lineRule="auto"/>
              <w:rPr>
                <w:rFonts w:eastAsia="Calibri" w:cs="Times New Roman"/>
              </w:rPr>
            </w:pPr>
            <w:r>
              <w:rPr>
                <w:rFonts w:eastAsia="Calibri" w:cs="Times New Roman"/>
              </w:rPr>
              <w:lastRenderedPageBreak/>
              <w:t>2.</w:t>
            </w:r>
          </w:p>
        </w:tc>
        <w:tc>
          <w:tcPr>
            <w:tcW w:w="5387" w:type="dxa"/>
            <w:tcBorders>
              <w:top w:val="single" w:sz="6" w:space="0" w:color="auto"/>
              <w:left w:val="single" w:sz="6" w:space="0" w:color="auto"/>
              <w:bottom w:val="single" w:sz="6" w:space="0" w:color="auto"/>
            </w:tcBorders>
            <w:noWrap/>
            <w:vAlign w:val="center"/>
          </w:tcPr>
          <w:p w14:paraId="260660DA" w14:textId="28BB9CA9" w:rsidR="00E84C67" w:rsidRPr="00042917" w:rsidRDefault="00E84C67" w:rsidP="007B4D99">
            <w:pPr>
              <w:spacing w:line="240" w:lineRule="auto"/>
              <w:rPr>
                <w:rFonts w:eastAsia="Calibri" w:cs="Times New Roman"/>
              </w:rPr>
            </w:pPr>
            <w:r w:rsidRPr="00E84C67">
              <w:rPr>
                <w:rFonts w:eastAsia="Calibri" w:cs="Times New Roman"/>
              </w:rPr>
              <w:t>Kvalifikacija inštalacije vseh strojnih in programskih sistemov (HPLC, QQQ) - z GLP skladna IQ verifikacija.</w:t>
            </w:r>
          </w:p>
        </w:tc>
        <w:tc>
          <w:tcPr>
            <w:tcW w:w="3402" w:type="dxa"/>
            <w:tcBorders>
              <w:top w:val="single" w:sz="6" w:space="0" w:color="auto"/>
              <w:left w:val="single" w:sz="6" w:space="0" w:color="auto"/>
              <w:bottom w:val="single" w:sz="6" w:space="0" w:color="auto"/>
              <w:right w:val="single" w:sz="4" w:space="0" w:color="auto"/>
            </w:tcBorders>
          </w:tcPr>
          <w:p w14:paraId="697FC00D" w14:textId="77777777" w:rsidR="00F45AD6" w:rsidRPr="007A00FC" w:rsidRDefault="00F45AD6" w:rsidP="00F45AD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DBE4C62" w14:textId="77777777" w:rsidR="00E84C67" w:rsidRPr="007A00FC" w:rsidRDefault="00E84C67" w:rsidP="004F73DF">
            <w:pPr>
              <w:spacing w:line="240" w:lineRule="auto"/>
              <w:jc w:val="left"/>
              <w:rPr>
                <w:rFonts w:eastAsia="Calibri"/>
                <w:bCs/>
                <w:iCs/>
              </w:rPr>
            </w:pPr>
          </w:p>
        </w:tc>
      </w:tr>
      <w:tr w:rsidR="00E84C67" w:rsidRPr="007B4D99" w14:paraId="46EB1B3E"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1196911B" w14:textId="10BCC0EB" w:rsidR="00E84C67" w:rsidRDefault="00E91031" w:rsidP="007B4D99">
            <w:pPr>
              <w:spacing w:line="240" w:lineRule="auto"/>
              <w:rPr>
                <w:rFonts w:eastAsia="Calibri" w:cs="Times New Roman"/>
              </w:rPr>
            </w:pPr>
            <w:r>
              <w:rPr>
                <w:rFonts w:eastAsia="Calibri" w:cs="Times New Roman"/>
              </w:rPr>
              <w:t>3.</w:t>
            </w:r>
          </w:p>
        </w:tc>
        <w:tc>
          <w:tcPr>
            <w:tcW w:w="5387" w:type="dxa"/>
            <w:tcBorders>
              <w:top w:val="single" w:sz="6" w:space="0" w:color="auto"/>
              <w:left w:val="single" w:sz="6" w:space="0" w:color="auto"/>
              <w:bottom w:val="single" w:sz="6" w:space="0" w:color="auto"/>
            </w:tcBorders>
            <w:noWrap/>
            <w:vAlign w:val="center"/>
          </w:tcPr>
          <w:p w14:paraId="5849731A" w14:textId="41337880" w:rsidR="00E84C67" w:rsidRPr="00042917" w:rsidRDefault="00E91031" w:rsidP="007B4D99">
            <w:pPr>
              <w:spacing w:line="240" w:lineRule="auto"/>
              <w:rPr>
                <w:rFonts w:eastAsia="Calibri" w:cs="Times New Roman"/>
              </w:rPr>
            </w:pPr>
            <w:r w:rsidRPr="00E91031">
              <w:rPr>
                <w:rFonts w:eastAsia="Calibri" w:cs="Times New Roman"/>
              </w:rPr>
              <w:t>Transparentni in s predpisi skladni protokoli za IQ kvalifikacije programske in strojne opreme (GLP smernice).</w:t>
            </w:r>
          </w:p>
        </w:tc>
        <w:tc>
          <w:tcPr>
            <w:tcW w:w="3402" w:type="dxa"/>
            <w:tcBorders>
              <w:top w:val="single" w:sz="6" w:space="0" w:color="auto"/>
              <w:left w:val="single" w:sz="6" w:space="0" w:color="auto"/>
              <w:bottom w:val="single" w:sz="6" w:space="0" w:color="auto"/>
              <w:right w:val="single" w:sz="4" w:space="0" w:color="auto"/>
            </w:tcBorders>
          </w:tcPr>
          <w:p w14:paraId="64F7A8BC" w14:textId="77777777" w:rsidR="00F45AD6" w:rsidRPr="007A00FC" w:rsidRDefault="00F45AD6" w:rsidP="00F45AD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4D1926D" w14:textId="77777777" w:rsidR="00E84C67" w:rsidRPr="007A00FC" w:rsidRDefault="00E84C67" w:rsidP="004F73DF">
            <w:pPr>
              <w:spacing w:line="240" w:lineRule="auto"/>
              <w:jc w:val="left"/>
              <w:rPr>
                <w:rFonts w:eastAsia="Calibri"/>
                <w:bCs/>
                <w:iCs/>
              </w:rPr>
            </w:pPr>
          </w:p>
        </w:tc>
      </w:tr>
    </w:tbl>
    <w:p w14:paraId="66D8E2AE" w14:textId="77777777" w:rsidR="005A49C5" w:rsidRDefault="005A49C5" w:rsidP="005A49C5">
      <w:pPr>
        <w:pStyle w:val="Brezrazmikov"/>
        <w:jc w:val="both"/>
        <w:rPr>
          <w:rFonts w:cs="Arial"/>
          <w:highlight w:val="yellow"/>
        </w:rPr>
      </w:pPr>
      <w:bookmarkStart w:id="69" w:name="_Hlk204854580"/>
    </w:p>
    <w:p w14:paraId="14230F40" w14:textId="77777777" w:rsidR="00150329" w:rsidRPr="00204436" w:rsidRDefault="00150329" w:rsidP="005A49C5">
      <w:pPr>
        <w:pStyle w:val="Brezrazmikov"/>
        <w:jc w:val="both"/>
        <w:rPr>
          <w:rFonts w:cs="Arial"/>
          <w:highlight w:val="yellow"/>
        </w:rPr>
      </w:pPr>
    </w:p>
    <w:p w14:paraId="6E1E6B9A" w14:textId="77777777" w:rsidR="0074539E" w:rsidRPr="0074539E" w:rsidRDefault="0074539E" w:rsidP="004C1E09">
      <w:pPr>
        <w:numPr>
          <w:ilvl w:val="0"/>
          <w:numId w:val="31"/>
        </w:numPr>
        <w:spacing w:line="240" w:lineRule="auto"/>
        <w:rPr>
          <w:rFonts w:eastAsia="Calibri" w:cs="Times New Roman"/>
          <w:b/>
          <w:bCs/>
        </w:rPr>
      </w:pPr>
      <w:bookmarkStart w:id="70" w:name="_Hlk204865066"/>
      <w:bookmarkStart w:id="71" w:name="_Hlk204852141"/>
      <w:bookmarkStart w:id="72" w:name="_Hlk204679987"/>
      <w:bookmarkEnd w:id="69"/>
      <w:r w:rsidRPr="0074539E">
        <w:rPr>
          <w:rFonts w:eastAsia="Calibri" w:cs="Times New Roman"/>
          <w:b/>
          <w:bCs/>
        </w:rPr>
        <w:t xml:space="preserve">Ponudba mora vključevati:  </w:t>
      </w:r>
    </w:p>
    <w:p w14:paraId="70A01451" w14:textId="3DD059DB" w:rsidR="00D13CA3" w:rsidRDefault="0074539E" w:rsidP="00D13CA3">
      <w:pPr>
        <w:numPr>
          <w:ilvl w:val="0"/>
          <w:numId w:val="34"/>
        </w:numPr>
        <w:spacing w:line="240" w:lineRule="auto"/>
        <w:ind w:left="426" w:hanging="426"/>
        <w:rPr>
          <w:rFonts w:eastAsia="Calibri"/>
          <w:color w:val="000000"/>
        </w:rPr>
      </w:pPr>
      <w:r w:rsidRPr="0074539E">
        <w:rPr>
          <w:rFonts w:eastAsia="Calibri"/>
          <w:color w:val="000000"/>
        </w:rPr>
        <w:t xml:space="preserve">Ponudbena cena je fiksna in mora vključevati vse stroške, davke, takse in ostale dajatve ter popuste. </w:t>
      </w:r>
    </w:p>
    <w:p w14:paraId="01B6ADDF" w14:textId="77777777" w:rsidR="00D13CA3" w:rsidRPr="00D13CA3" w:rsidRDefault="00D13CA3" w:rsidP="00D13CA3">
      <w:pPr>
        <w:pStyle w:val="Brezrazmikov"/>
      </w:pPr>
    </w:p>
    <w:p w14:paraId="0E9A1213" w14:textId="77777777" w:rsidR="0074539E" w:rsidRPr="0074539E" w:rsidRDefault="0074539E" w:rsidP="0074539E">
      <w:pPr>
        <w:spacing w:line="240" w:lineRule="auto"/>
        <w:rPr>
          <w:rFonts w:eastAsia="Calibri"/>
          <w:bCs/>
          <w:color w:val="000000"/>
        </w:rPr>
      </w:pPr>
      <w:r w:rsidRPr="0074539E">
        <w:rPr>
          <w:rFonts w:eastAsia="Calibri"/>
          <w:color w:val="000000"/>
        </w:rPr>
        <w:t>V končno ponudbeno ceno sistema mora biti všteto:</w:t>
      </w:r>
    </w:p>
    <w:p w14:paraId="47B41ACC" w14:textId="77777777" w:rsidR="0074539E" w:rsidRPr="0074539E" w:rsidRDefault="0074539E" w:rsidP="004C1E09">
      <w:pPr>
        <w:numPr>
          <w:ilvl w:val="1"/>
          <w:numId w:val="35"/>
        </w:numPr>
        <w:autoSpaceDE w:val="0"/>
        <w:autoSpaceDN w:val="0"/>
        <w:adjustRightInd w:val="0"/>
        <w:spacing w:line="240" w:lineRule="auto"/>
        <w:ind w:left="426" w:hanging="426"/>
        <w:contextualSpacing/>
        <w:jc w:val="left"/>
        <w:rPr>
          <w:rFonts w:eastAsia="Times New Roman"/>
          <w:color w:val="000000"/>
          <w:lang w:eastAsia="sl-SI"/>
        </w:rPr>
      </w:pPr>
      <w:r w:rsidRPr="0074539E">
        <w:rPr>
          <w:rFonts w:eastAsia="Times New Roman"/>
          <w:color w:val="000000"/>
          <w:lang w:eastAsia="sl-SI"/>
        </w:rPr>
        <w:t>Visokozmogljiv tekočinski kromatograf (HPLC).</w:t>
      </w:r>
    </w:p>
    <w:p w14:paraId="6374F147" w14:textId="77777777" w:rsidR="0074539E" w:rsidRPr="0074539E" w:rsidRDefault="0074539E" w:rsidP="004C1E09">
      <w:pPr>
        <w:numPr>
          <w:ilvl w:val="1"/>
          <w:numId w:val="35"/>
        </w:numPr>
        <w:autoSpaceDE w:val="0"/>
        <w:autoSpaceDN w:val="0"/>
        <w:adjustRightInd w:val="0"/>
        <w:spacing w:line="240" w:lineRule="auto"/>
        <w:ind w:left="426" w:hanging="426"/>
        <w:contextualSpacing/>
        <w:jc w:val="left"/>
        <w:rPr>
          <w:rFonts w:eastAsia="Times New Roman"/>
          <w:color w:val="000000"/>
          <w:lang w:eastAsia="sl-SI"/>
        </w:rPr>
      </w:pPr>
      <w:r w:rsidRPr="0074539E">
        <w:rPr>
          <w:rFonts w:eastAsia="Times New Roman"/>
          <w:color w:val="000000"/>
          <w:lang w:eastAsia="sl-SI"/>
        </w:rPr>
        <w:t>Tandemski masni spektrometer v konfiguraciji s tremi masnimi filtri (QQQ).</w:t>
      </w:r>
    </w:p>
    <w:p w14:paraId="18592396" w14:textId="77777777" w:rsidR="0074539E" w:rsidRPr="0074539E" w:rsidRDefault="0074539E" w:rsidP="004C1E09">
      <w:pPr>
        <w:numPr>
          <w:ilvl w:val="1"/>
          <w:numId w:val="35"/>
        </w:numPr>
        <w:autoSpaceDE w:val="0"/>
        <w:autoSpaceDN w:val="0"/>
        <w:adjustRightInd w:val="0"/>
        <w:spacing w:line="240" w:lineRule="auto"/>
        <w:ind w:left="426" w:hanging="426"/>
        <w:contextualSpacing/>
        <w:jc w:val="left"/>
        <w:rPr>
          <w:rFonts w:eastAsia="Times New Roman"/>
          <w:color w:val="000000"/>
          <w:lang w:eastAsia="sl-SI"/>
        </w:rPr>
      </w:pPr>
      <w:r w:rsidRPr="0074539E">
        <w:rPr>
          <w:rFonts w:eastAsia="Times New Roman"/>
          <w:color w:val="000000"/>
          <w:lang w:eastAsia="sl-SI"/>
        </w:rPr>
        <w:t>Programska in strojna oprema za vodenje sistema in analizo podatkov.</w:t>
      </w:r>
    </w:p>
    <w:p w14:paraId="2EB6EF76" w14:textId="77777777" w:rsidR="0074539E" w:rsidRPr="0074539E" w:rsidRDefault="0074539E" w:rsidP="004C1E09">
      <w:pPr>
        <w:numPr>
          <w:ilvl w:val="1"/>
          <w:numId w:val="35"/>
        </w:numPr>
        <w:autoSpaceDE w:val="0"/>
        <w:autoSpaceDN w:val="0"/>
        <w:adjustRightInd w:val="0"/>
        <w:spacing w:line="240" w:lineRule="auto"/>
        <w:ind w:left="426" w:hanging="426"/>
        <w:contextualSpacing/>
        <w:jc w:val="left"/>
        <w:rPr>
          <w:rFonts w:eastAsia="Times New Roman"/>
          <w:color w:val="000000"/>
          <w:lang w:eastAsia="sl-SI"/>
        </w:rPr>
      </w:pPr>
      <w:r w:rsidRPr="0074539E">
        <w:rPr>
          <w:rFonts w:eastAsia="Times New Roman"/>
          <w:color w:val="000000"/>
          <w:lang w:eastAsia="sl-SI"/>
        </w:rPr>
        <w:t>Inštalacija sistema ter verifikacija inštalacije programske opreme ter HPLC in QQQ sistemov.</w:t>
      </w:r>
    </w:p>
    <w:p w14:paraId="3B0D3DA9" w14:textId="77777777" w:rsidR="0074539E" w:rsidRPr="0074539E" w:rsidRDefault="0074539E" w:rsidP="004C1E09">
      <w:pPr>
        <w:numPr>
          <w:ilvl w:val="1"/>
          <w:numId w:val="35"/>
        </w:numPr>
        <w:autoSpaceDE w:val="0"/>
        <w:autoSpaceDN w:val="0"/>
        <w:adjustRightInd w:val="0"/>
        <w:spacing w:line="240" w:lineRule="auto"/>
        <w:ind w:left="426" w:hanging="426"/>
        <w:contextualSpacing/>
        <w:jc w:val="left"/>
        <w:rPr>
          <w:rFonts w:eastAsia="Times New Roman"/>
          <w:color w:val="000000"/>
          <w:lang w:eastAsia="sl-SI"/>
        </w:rPr>
      </w:pPr>
      <w:r w:rsidRPr="0074539E">
        <w:rPr>
          <w:rFonts w:eastAsia="Times New Roman"/>
          <w:color w:val="000000"/>
          <w:lang w:eastAsia="sl-SI"/>
        </w:rPr>
        <w:t>Vzdrževanje v času garancijske dobe.</w:t>
      </w:r>
    </w:p>
    <w:p w14:paraId="0603544A" w14:textId="77777777" w:rsidR="0074539E" w:rsidRPr="0074539E" w:rsidRDefault="0074539E" w:rsidP="0074539E">
      <w:pPr>
        <w:autoSpaceDE w:val="0"/>
        <w:autoSpaceDN w:val="0"/>
        <w:adjustRightInd w:val="0"/>
        <w:spacing w:line="240" w:lineRule="auto"/>
        <w:jc w:val="left"/>
        <w:rPr>
          <w:rFonts w:eastAsia="Calibri"/>
          <w:color w:val="000000"/>
          <w:highlight w:val="yellow"/>
        </w:rPr>
      </w:pPr>
    </w:p>
    <w:p w14:paraId="48C550D5" w14:textId="77777777" w:rsidR="0074539E" w:rsidRPr="0074539E" w:rsidRDefault="0074539E" w:rsidP="004C1E09">
      <w:pPr>
        <w:numPr>
          <w:ilvl w:val="0"/>
          <w:numId w:val="31"/>
        </w:numPr>
        <w:autoSpaceDE w:val="0"/>
        <w:autoSpaceDN w:val="0"/>
        <w:adjustRightInd w:val="0"/>
        <w:spacing w:line="240" w:lineRule="auto"/>
        <w:ind w:left="417"/>
        <w:contextualSpacing/>
        <w:jc w:val="left"/>
        <w:rPr>
          <w:rFonts w:eastAsia="Calibri"/>
          <w:color w:val="000000"/>
        </w:rPr>
      </w:pPr>
      <w:bookmarkStart w:id="73" w:name="_Hlk194556993"/>
      <w:r w:rsidRPr="0074539E">
        <w:rPr>
          <w:rFonts w:eastAsia="Calibri"/>
          <w:b/>
          <w:bCs/>
          <w:color w:val="000000"/>
        </w:rPr>
        <w:t xml:space="preserve">Odzivni čas za odpravo napake: </w:t>
      </w:r>
    </w:p>
    <w:p w14:paraId="54BACCD3" w14:textId="77777777" w:rsidR="0074539E" w:rsidRPr="00B86258" w:rsidRDefault="0074539E" w:rsidP="004C1E09">
      <w:pPr>
        <w:numPr>
          <w:ilvl w:val="0"/>
          <w:numId w:val="36"/>
        </w:numPr>
        <w:spacing w:line="240" w:lineRule="auto"/>
        <w:ind w:left="426" w:hanging="426"/>
        <w:rPr>
          <w:rFonts w:eastAsia="Times New Roman" w:cs="Times New Roman"/>
          <w:bCs/>
          <w:color w:val="000000"/>
          <w:lang w:eastAsia="sl-SI"/>
        </w:rPr>
      </w:pPr>
      <w:r w:rsidRPr="00B86258">
        <w:rPr>
          <w:rFonts w:eastAsia="Calibri"/>
          <w:color w:val="000000"/>
        </w:rPr>
        <w:t>Ponudnik mora zagotavljati servisno podporo na območju Republike Slovenije.</w:t>
      </w:r>
    </w:p>
    <w:p w14:paraId="1D50A581" w14:textId="77777777" w:rsidR="0074539E" w:rsidRPr="00B86258" w:rsidRDefault="0074539E" w:rsidP="004C1E09">
      <w:pPr>
        <w:numPr>
          <w:ilvl w:val="0"/>
          <w:numId w:val="36"/>
        </w:numPr>
        <w:spacing w:line="240" w:lineRule="auto"/>
        <w:ind w:left="426" w:hanging="426"/>
        <w:rPr>
          <w:rFonts w:eastAsia="Times New Roman" w:cs="Times New Roman"/>
          <w:bCs/>
          <w:color w:val="000000"/>
          <w:lang w:eastAsia="sl-SI"/>
        </w:rPr>
      </w:pPr>
      <w:r w:rsidRPr="00B86258">
        <w:rPr>
          <w:rFonts w:eastAsia="Calibri"/>
          <w:color w:val="000000"/>
        </w:rPr>
        <w:t>Odzivni čas servisa: krajši od 24 ur po prijavi napake in v okviru delovnega časa.</w:t>
      </w:r>
    </w:p>
    <w:p w14:paraId="39E9FA17" w14:textId="77777777" w:rsidR="0074539E" w:rsidRPr="00B86258" w:rsidRDefault="0074539E" w:rsidP="004C1E09">
      <w:pPr>
        <w:numPr>
          <w:ilvl w:val="0"/>
          <w:numId w:val="36"/>
        </w:numPr>
        <w:spacing w:line="240" w:lineRule="auto"/>
        <w:ind w:left="426" w:hanging="426"/>
        <w:rPr>
          <w:rFonts w:eastAsia="Times New Roman" w:cs="Times New Roman"/>
          <w:bCs/>
          <w:color w:val="000000"/>
          <w:lang w:eastAsia="sl-SI"/>
        </w:rPr>
      </w:pPr>
      <w:r w:rsidRPr="00B86258">
        <w:rPr>
          <w:rFonts w:eastAsia="Calibri"/>
          <w:color w:val="000000"/>
        </w:rPr>
        <w:t>Za odpravo manjših napak velja rok tri delovne dni. Za odpravo večjih napak, kjer je potrebno naročiti rezervne dele iz tujine, pa je potrebno v treh delovnih dneh napako diagnosticirati, narediti načrt odprave napake in izvesti naročilo potrebnega materiala z hitro pošto.</w:t>
      </w:r>
    </w:p>
    <w:bookmarkEnd w:id="73"/>
    <w:p w14:paraId="602C0EFB" w14:textId="77777777" w:rsidR="0074539E" w:rsidRPr="00B86258" w:rsidRDefault="0074539E" w:rsidP="0074539E">
      <w:pPr>
        <w:spacing w:line="240" w:lineRule="auto"/>
        <w:jc w:val="left"/>
        <w:rPr>
          <w:rFonts w:eastAsia="Calibri" w:cs="Times New Roman"/>
          <w:lang w:eastAsia="sl-SI"/>
        </w:rPr>
      </w:pPr>
    </w:p>
    <w:p w14:paraId="1547B018" w14:textId="77777777" w:rsidR="0074539E" w:rsidRPr="0074539E" w:rsidRDefault="0074539E" w:rsidP="0074539E">
      <w:pPr>
        <w:spacing w:line="240" w:lineRule="auto"/>
        <w:jc w:val="left"/>
        <w:rPr>
          <w:rFonts w:eastAsia="Calibri" w:cs="Times New Roman"/>
          <w:lang w:eastAsia="sl-SI"/>
        </w:rPr>
      </w:pPr>
      <w:r w:rsidRPr="00B86258">
        <w:rPr>
          <w:rFonts w:eastAsia="Calibri" w:cs="Times New Roman"/>
          <w:lang w:eastAsia="sl-SI"/>
        </w:rPr>
        <w:t>Ponudnik mora zagotavljati tudi oddaljeno podporo za odpravljanje napak.</w:t>
      </w:r>
    </w:p>
    <w:p w14:paraId="7A3B3453" w14:textId="77777777" w:rsidR="0074539E" w:rsidRPr="0074539E" w:rsidRDefault="0074539E" w:rsidP="0074539E">
      <w:pPr>
        <w:spacing w:line="240" w:lineRule="auto"/>
        <w:jc w:val="left"/>
        <w:rPr>
          <w:rFonts w:eastAsia="Calibri" w:cs="Times New Roman"/>
          <w:lang w:eastAsia="sl-SI"/>
        </w:rPr>
      </w:pPr>
    </w:p>
    <w:p w14:paraId="4C53496A" w14:textId="77777777" w:rsidR="0074539E" w:rsidRPr="0074539E" w:rsidRDefault="0074539E" w:rsidP="004C1E09">
      <w:pPr>
        <w:numPr>
          <w:ilvl w:val="0"/>
          <w:numId w:val="31"/>
        </w:numPr>
        <w:autoSpaceDE w:val="0"/>
        <w:autoSpaceDN w:val="0"/>
        <w:adjustRightInd w:val="0"/>
        <w:spacing w:line="240" w:lineRule="auto"/>
        <w:ind w:left="417"/>
        <w:contextualSpacing/>
        <w:jc w:val="left"/>
        <w:rPr>
          <w:rFonts w:eastAsia="Calibri"/>
          <w:b/>
          <w:bCs/>
          <w:color w:val="000000"/>
        </w:rPr>
      </w:pPr>
      <w:r w:rsidRPr="0074539E">
        <w:rPr>
          <w:rFonts w:eastAsia="Calibri"/>
          <w:b/>
          <w:bCs/>
          <w:color w:val="000000"/>
        </w:rPr>
        <w:t xml:space="preserve">Dobavni rok: </w:t>
      </w:r>
    </w:p>
    <w:p w14:paraId="32344BB0" w14:textId="77777777" w:rsidR="0074539E" w:rsidRPr="0074539E" w:rsidRDefault="0074539E" w:rsidP="004C1E09">
      <w:pPr>
        <w:numPr>
          <w:ilvl w:val="0"/>
          <w:numId w:val="37"/>
        </w:numPr>
        <w:spacing w:line="240" w:lineRule="auto"/>
        <w:ind w:left="426" w:hanging="426"/>
        <w:contextualSpacing/>
        <w:rPr>
          <w:rFonts w:eastAsia="Times New Roman"/>
          <w:bCs/>
          <w:lang w:eastAsia="sl-SI"/>
        </w:rPr>
      </w:pPr>
      <w:r w:rsidRPr="0074539E">
        <w:rPr>
          <w:rFonts w:eastAsia="Times New Roman"/>
          <w:lang w:eastAsia="sl-SI"/>
        </w:rPr>
        <w:t xml:space="preserve">Največ 50 (petdeset) dni od podpisa pogodbe. </w:t>
      </w:r>
    </w:p>
    <w:p w14:paraId="1B487329" w14:textId="77777777" w:rsidR="0074539E" w:rsidRPr="0074539E" w:rsidRDefault="0074539E" w:rsidP="0074539E">
      <w:pPr>
        <w:spacing w:line="240" w:lineRule="auto"/>
        <w:rPr>
          <w:rFonts w:eastAsia="Times New Roman"/>
          <w:bCs/>
          <w:lang w:eastAsia="sl-SI"/>
        </w:rPr>
      </w:pPr>
      <w:r w:rsidRPr="0074539E">
        <w:rPr>
          <w:rFonts w:eastAsia="Times New Roman"/>
          <w:lang w:eastAsia="sl-SI"/>
        </w:rPr>
        <w:t>Natančen termin dobave, inštalacije ter verifikacije inštalacije programske opreme se določi po predhodni uskladitvi med naročnikom in izbranim ponudnikom. Ponudnik mora dostaviti predmet javnega naročila v laboratorij naročnika in vzpostaviti njegovo delovanje tako, da je omogočena rutinska uporaba.</w:t>
      </w:r>
    </w:p>
    <w:p w14:paraId="4576A5AA" w14:textId="77777777" w:rsidR="0074539E" w:rsidRPr="0074539E" w:rsidRDefault="0074539E" w:rsidP="0074539E">
      <w:pPr>
        <w:spacing w:line="240" w:lineRule="auto"/>
        <w:rPr>
          <w:rFonts w:eastAsia="Times New Roman"/>
          <w:bCs/>
          <w:color w:val="000000"/>
          <w:highlight w:val="yellow"/>
          <w:lang w:eastAsia="sl-SI"/>
        </w:rPr>
      </w:pPr>
    </w:p>
    <w:p w14:paraId="73BE4651" w14:textId="77777777" w:rsidR="0074539E" w:rsidRPr="0074539E" w:rsidRDefault="0074539E" w:rsidP="004C1E09">
      <w:pPr>
        <w:numPr>
          <w:ilvl w:val="0"/>
          <w:numId w:val="31"/>
        </w:numPr>
        <w:autoSpaceDE w:val="0"/>
        <w:autoSpaceDN w:val="0"/>
        <w:adjustRightInd w:val="0"/>
        <w:spacing w:line="240" w:lineRule="auto"/>
        <w:ind w:left="417"/>
        <w:contextualSpacing/>
        <w:jc w:val="left"/>
        <w:rPr>
          <w:rFonts w:eastAsia="Calibri"/>
          <w:b/>
          <w:bCs/>
          <w:color w:val="000000"/>
        </w:rPr>
      </w:pPr>
      <w:r w:rsidRPr="0074539E">
        <w:rPr>
          <w:rFonts w:eastAsia="Calibri"/>
          <w:b/>
          <w:bCs/>
          <w:color w:val="000000"/>
        </w:rPr>
        <w:t xml:space="preserve">Garancijski rok: </w:t>
      </w:r>
    </w:p>
    <w:p w14:paraId="659C9047" w14:textId="77777777" w:rsidR="0074539E" w:rsidRPr="0074539E" w:rsidRDefault="0074539E" w:rsidP="004C1E09">
      <w:pPr>
        <w:numPr>
          <w:ilvl w:val="0"/>
          <w:numId w:val="38"/>
        </w:numPr>
        <w:ind w:left="426" w:hanging="426"/>
        <w:contextualSpacing/>
        <w:rPr>
          <w:rFonts w:eastAsia="Calibri" w:cs="Times New Roman"/>
        </w:rPr>
      </w:pPr>
      <w:r w:rsidRPr="0074539E">
        <w:rPr>
          <w:rFonts w:eastAsia="Calibri"/>
          <w:b/>
          <w:bCs/>
        </w:rPr>
        <w:t>Najmanj 1 leto oziroma najmanj 12 mesecev</w:t>
      </w:r>
      <w:r w:rsidRPr="0074539E">
        <w:rPr>
          <w:rFonts w:eastAsia="Calibri"/>
        </w:rPr>
        <w:t xml:space="preserve">. Garancijska doba začne teči z dnem podpisa primopredajnega zapisnika. </w:t>
      </w:r>
      <w:r w:rsidRPr="0074539E">
        <w:rPr>
          <w:rFonts w:eastAsia="Calibri" w:cs="Times New Roman"/>
        </w:rPr>
        <w:t>V tem času mora ponudnik na lastne stroške odpraviti vse morebitne napake in okvare, ki bi nastale ob normalni uporabi opreme (v stroške pa spadajo tudi rezervni deli, potrošni material, vse storitve in kilometrina servisne službe). V primeru, da opreme ne bo mogoče popraviti, jo mora ponudnik zamenjati z novo. Servis mora biti zagotovljen v Republiki Sloveniji.</w:t>
      </w:r>
    </w:p>
    <w:p w14:paraId="4257E190" w14:textId="77777777" w:rsidR="0074539E" w:rsidRPr="0074539E" w:rsidRDefault="0074539E" w:rsidP="0074539E">
      <w:pPr>
        <w:rPr>
          <w:rFonts w:eastAsia="Calibri" w:cs="Times New Roman"/>
        </w:rPr>
      </w:pPr>
    </w:p>
    <w:p w14:paraId="40752F1F" w14:textId="0A41DE14" w:rsidR="0074539E" w:rsidRPr="0074539E" w:rsidRDefault="0074539E" w:rsidP="0074539E">
      <w:pPr>
        <w:spacing w:line="240" w:lineRule="auto"/>
        <w:jc w:val="left"/>
        <w:rPr>
          <w:rFonts w:eastAsia="Calibri" w:cs="Times New Roman"/>
        </w:rPr>
      </w:pPr>
      <w:r w:rsidRPr="001D5EEB">
        <w:rPr>
          <w:rFonts w:eastAsia="Calibri" w:cs="Times New Roman"/>
        </w:rPr>
        <w:t xml:space="preserve">Zagotavljanje nadomestnih delov: najmanj </w:t>
      </w:r>
      <w:r w:rsidR="00C00E7B" w:rsidRPr="001D5EEB">
        <w:rPr>
          <w:rFonts w:eastAsia="Calibri" w:cs="Times New Roman"/>
        </w:rPr>
        <w:t>7</w:t>
      </w:r>
      <w:r w:rsidRPr="001D5EEB">
        <w:rPr>
          <w:rFonts w:eastAsia="Calibri" w:cs="Times New Roman"/>
        </w:rPr>
        <w:t xml:space="preserve"> let po uspešni inštalaciji sistema.</w:t>
      </w:r>
    </w:p>
    <w:p w14:paraId="6A9DA1FC" w14:textId="77777777" w:rsidR="0074539E" w:rsidRPr="0074539E" w:rsidRDefault="0074539E" w:rsidP="0074539E">
      <w:pPr>
        <w:spacing w:line="240" w:lineRule="auto"/>
        <w:rPr>
          <w:rFonts w:eastAsia="Calibri" w:cs="Times New Roman"/>
          <w:b/>
          <w:bCs/>
          <w:highlight w:val="yellow"/>
        </w:rPr>
      </w:pPr>
    </w:p>
    <w:p w14:paraId="3C5C25B3" w14:textId="77777777" w:rsidR="0074539E" w:rsidRPr="0074539E" w:rsidRDefault="0074539E" w:rsidP="004C1E09">
      <w:pPr>
        <w:numPr>
          <w:ilvl w:val="0"/>
          <w:numId w:val="31"/>
        </w:numPr>
        <w:autoSpaceDE w:val="0"/>
        <w:autoSpaceDN w:val="0"/>
        <w:adjustRightInd w:val="0"/>
        <w:spacing w:line="240" w:lineRule="auto"/>
        <w:ind w:left="417"/>
        <w:contextualSpacing/>
        <w:jc w:val="left"/>
        <w:rPr>
          <w:rFonts w:eastAsia="Calibri"/>
          <w:b/>
          <w:bCs/>
          <w:color w:val="000000"/>
        </w:rPr>
      </w:pPr>
      <w:r w:rsidRPr="0074539E">
        <w:rPr>
          <w:rFonts w:eastAsia="Calibri"/>
          <w:b/>
          <w:bCs/>
          <w:color w:val="000000"/>
        </w:rPr>
        <w:t>Lokacija dobave in izvajanja storitev:</w:t>
      </w:r>
    </w:p>
    <w:p w14:paraId="361F261C" w14:textId="77777777" w:rsidR="0074539E" w:rsidRPr="0074539E" w:rsidRDefault="0074539E" w:rsidP="004C1E09">
      <w:pPr>
        <w:numPr>
          <w:ilvl w:val="0"/>
          <w:numId w:val="39"/>
        </w:numPr>
        <w:spacing w:line="240" w:lineRule="auto"/>
        <w:ind w:left="426" w:hanging="426"/>
        <w:rPr>
          <w:rFonts w:eastAsia="Calibri" w:cs="Times New Roman"/>
          <w:lang w:eastAsia="sl-SI"/>
        </w:rPr>
      </w:pPr>
      <w:r w:rsidRPr="0074539E">
        <w:rPr>
          <w:rFonts w:eastAsia="Arial Unicode MS"/>
          <w:kern w:val="1"/>
        </w:rPr>
        <w:t>Univerza v Ljubljani, Medicinska fakulteta, Inštitut za sodno medicino, Korytkova ulica 2, 1000 Ljubljana.</w:t>
      </w:r>
    </w:p>
    <w:p w14:paraId="6405D118" w14:textId="77777777" w:rsidR="0074539E" w:rsidRPr="0074539E" w:rsidRDefault="0074539E" w:rsidP="0074539E">
      <w:pPr>
        <w:spacing w:line="240" w:lineRule="auto"/>
        <w:rPr>
          <w:rFonts w:eastAsia="Calibri" w:cs="Times New Roman"/>
          <w:b/>
          <w:bCs/>
          <w:highlight w:val="yellow"/>
        </w:rPr>
      </w:pPr>
    </w:p>
    <w:p w14:paraId="4E336627" w14:textId="77777777" w:rsidR="0074539E" w:rsidRPr="0074539E" w:rsidRDefault="0074539E" w:rsidP="004C1E09">
      <w:pPr>
        <w:numPr>
          <w:ilvl w:val="0"/>
          <w:numId w:val="31"/>
        </w:numPr>
        <w:autoSpaceDE w:val="0"/>
        <w:autoSpaceDN w:val="0"/>
        <w:adjustRightInd w:val="0"/>
        <w:spacing w:line="240" w:lineRule="auto"/>
        <w:ind w:left="417"/>
        <w:contextualSpacing/>
        <w:jc w:val="left"/>
        <w:rPr>
          <w:rFonts w:eastAsia="Calibri"/>
          <w:b/>
          <w:bCs/>
          <w:color w:val="000000"/>
        </w:rPr>
      </w:pPr>
      <w:r w:rsidRPr="0074539E">
        <w:rPr>
          <w:rFonts w:eastAsia="Calibri"/>
          <w:b/>
          <w:bCs/>
          <w:color w:val="000000"/>
        </w:rPr>
        <w:t xml:space="preserve">Dodaten opis in zahteve: </w:t>
      </w:r>
    </w:p>
    <w:p w14:paraId="289C8D88" w14:textId="4E3290ED" w:rsidR="0074539E" w:rsidRPr="001D5EEB" w:rsidRDefault="00C00E7B" w:rsidP="00C00E7B">
      <w:pPr>
        <w:pStyle w:val="Odstavekseznama"/>
        <w:widowControl w:val="0"/>
        <w:numPr>
          <w:ilvl w:val="0"/>
          <w:numId w:val="43"/>
        </w:numPr>
        <w:tabs>
          <w:tab w:val="left" w:pos="-1440"/>
        </w:tabs>
        <w:overflowPunct w:val="0"/>
        <w:autoSpaceDE w:val="0"/>
        <w:autoSpaceDN w:val="0"/>
        <w:adjustRightInd w:val="0"/>
        <w:spacing w:line="240" w:lineRule="auto"/>
        <w:ind w:left="426" w:hanging="426"/>
        <w:textAlignment w:val="baseline"/>
        <w:rPr>
          <w:rFonts w:eastAsia="Calibri"/>
        </w:rPr>
      </w:pPr>
      <w:r w:rsidRPr="001D5EEB">
        <w:rPr>
          <w:rFonts w:eastAsia="Calibri"/>
        </w:rPr>
        <w:t>Ponudnik mora razpolagati z veljavnim certifikatom »Declaration of Conformity«, tj. certifikatom proizvajalca o skladnosti proizvoda z veljavno zakonodajo Evropske unije in evropskimi standardi. Izbrani ponudnik je dolžan kopijo navedenega certifikata predložiti ob dobavi blaga.</w:t>
      </w:r>
    </w:p>
    <w:p w14:paraId="54085BE3" w14:textId="77777777" w:rsidR="00C00E7B" w:rsidRPr="00C00E7B" w:rsidRDefault="00C00E7B" w:rsidP="00C00E7B">
      <w:pPr>
        <w:pStyle w:val="Brezrazmikov"/>
        <w:rPr>
          <w:highlight w:val="green"/>
        </w:rPr>
      </w:pPr>
    </w:p>
    <w:p w14:paraId="18EE633D" w14:textId="77777777" w:rsidR="0074539E" w:rsidRPr="001D5EEB" w:rsidRDefault="0074539E" w:rsidP="004C1E09">
      <w:pPr>
        <w:numPr>
          <w:ilvl w:val="0"/>
          <w:numId w:val="40"/>
        </w:numPr>
        <w:spacing w:line="240" w:lineRule="auto"/>
        <w:ind w:left="426" w:hanging="426"/>
        <w:jc w:val="left"/>
        <w:rPr>
          <w:rFonts w:eastAsia="Calibri"/>
          <w:bCs/>
        </w:rPr>
      </w:pPr>
      <w:r w:rsidRPr="001D5EEB">
        <w:rPr>
          <w:rFonts w:eastAsia="Calibri" w:cs="Times New Roman"/>
        </w:rPr>
        <w:t>za opremo mora ponudnik zagotoviti slovensko ali angleško uporabniško dokumentacijo in navodila.</w:t>
      </w:r>
    </w:p>
    <w:p w14:paraId="0C61E3EB" w14:textId="77777777" w:rsidR="0074539E" w:rsidRPr="0074539E" w:rsidRDefault="0074539E" w:rsidP="0074539E">
      <w:pPr>
        <w:spacing w:line="240" w:lineRule="auto"/>
        <w:jc w:val="left"/>
        <w:rPr>
          <w:rFonts w:eastAsia="Calibri"/>
          <w:bCs/>
        </w:rPr>
      </w:pPr>
    </w:p>
    <w:p w14:paraId="22717029" w14:textId="77777777" w:rsidR="0074539E" w:rsidRPr="0074539E" w:rsidRDefault="0074539E" w:rsidP="004C1E09">
      <w:pPr>
        <w:numPr>
          <w:ilvl w:val="0"/>
          <w:numId w:val="41"/>
        </w:numPr>
        <w:ind w:left="426" w:hanging="426"/>
        <w:contextualSpacing/>
        <w:rPr>
          <w:rFonts w:eastAsia="Calibri"/>
        </w:rPr>
      </w:pPr>
      <w:r w:rsidRPr="0074539E">
        <w:rPr>
          <w:rFonts w:eastAsia="Calibri"/>
        </w:rPr>
        <w:t>Sistem visoko zmogljive tekočinske kromatografije in masnega spektrometra (LC/MS) mora biti v celoti proizveden s strani istega proizvajalca.</w:t>
      </w:r>
    </w:p>
    <w:p w14:paraId="74E89ACD" w14:textId="77777777" w:rsidR="0074539E" w:rsidRPr="0074539E" w:rsidRDefault="0074539E" w:rsidP="0074539E">
      <w:pPr>
        <w:ind w:left="360"/>
        <w:rPr>
          <w:rFonts w:eastAsia="Calibri"/>
        </w:rPr>
      </w:pPr>
    </w:p>
    <w:p w14:paraId="1A87965F" w14:textId="77777777" w:rsidR="0074539E" w:rsidRPr="0074539E" w:rsidRDefault="0074539E" w:rsidP="004C1E09">
      <w:pPr>
        <w:numPr>
          <w:ilvl w:val="0"/>
          <w:numId w:val="42"/>
        </w:numPr>
        <w:ind w:left="426" w:hanging="426"/>
        <w:contextualSpacing/>
        <w:rPr>
          <w:rFonts w:eastAsia="Calibri"/>
        </w:rPr>
      </w:pPr>
      <w:r w:rsidRPr="0074539E">
        <w:rPr>
          <w:rFonts w:eastAsia="Calibri"/>
        </w:rPr>
        <w:t>Programska oprema mora omogočati popolno, integrirano in brezkompromisno krmiljenje vseh podsistemov LC/MS sistema.</w:t>
      </w:r>
    </w:p>
    <w:p w14:paraId="5EA08391" w14:textId="77777777" w:rsidR="0074539E" w:rsidRPr="0074539E" w:rsidRDefault="0074539E" w:rsidP="0074539E">
      <w:pPr>
        <w:ind w:left="426" w:hanging="426"/>
        <w:rPr>
          <w:rFonts w:eastAsia="Calibri"/>
        </w:rPr>
      </w:pPr>
    </w:p>
    <w:p w14:paraId="4EE42F56" w14:textId="77777777" w:rsidR="0074539E" w:rsidRPr="0074539E" w:rsidRDefault="0074539E" w:rsidP="004C1E09">
      <w:pPr>
        <w:numPr>
          <w:ilvl w:val="0"/>
          <w:numId w:val="42"/>
        </w:numPr>
        <w:ind w:left="426" w:hanging="426"/>
        <w:contextualSpacing/>
        <w:rPr>
          <w:rFonts w:eastAsia="Calibri"/>
        </w:rPr>
      </w:pPr>
      <w:r w:rsidRPr="0074539E">
        <w:rPr>
          <w:rFonts w:eastAsia="Calibri"/>
        </w:rPr>
        <w:lastRenderedPageBreak/>
        <w:t>Ponujena strojna in programska oprema mora v celoti izpolnjevati vse navedene tehnične specifikacije in zahteve naročnika. Izpolnjevanje zahtev mora biti jasno in nedvoumno razvidno iz priložene tehnične dokumentacije proizvajalca, ki mora biti naročniku dostopna in pregledna.</w:t>
      </w:r>
    </w:p>
    <w:p w14:paraId="22F8D208" w14:textId="77777777" w:rsidR="0074539E" w:rsidRPr="0074539E" w:rsidRDefault="0074539E" w:rsidP="0074539E">
      <w:pPr>
        <w:ind w:left="426" w:hanging="426"/>
        <w:rPr>
          <w:rFonts w:eastAsia="Calibri"/>
        </w:rPr>
      </w:pPr>
    </w:p>
    <w:p w14:paraId="3E9E43F0" w14:textId="77777777" w:rsidR="0074539E" w:rsidRPr="0074539E" w:rsidRDefault="0074539E" w:rsidP="004C1E09">
      <w:pPr>
        <w:numPr>
          <w:ilvl w:val="0"/>
          <w:numId w:val="42"/>
        </w:numPr>
        <w:ind w:left="426" w:hanging="426"/>
        <w:contextualSpacing/>
        <w:rPr>
          <w:rFonts w:eastAsia="Calibri"/>
        </w:rPr>
      </w:pPr>
      <w:r w:rsidRPr="0074539E">
        <w:rPr>
          <w:rFonts w:eastAsia="Calibri"/>
        </w:rPr>
        <w:t>Vsa ponujena oprema mora biti nova in nerabljena. Ponudba rabljene, obnovljene ali kakorkoli predhodno uporabljene opreme ne bo upoštevana kot skladna z zahtevami predmetnega javnega naročila.</w:t>
      </w:r>
    </w:p>
    <w:p w14:paraId="58A12F85" w14:textId="77777777" w:rsidR="0074539E" w:rsidRPr="0074539E" w:rsidRDefault="0074539E" w:rsidP="0074539E">
      <w:pPr>
        <w:ind w:left="426" w:hanging="426"/>
        <w:rPr>
          <w:rFonts w:eastAsia="Calibri"/>
        </w:rPr>
      </w:pPr>
    </w:p>
    <w:p w14:paraId="3AA8D948" w14:textId="77777777" w:rsidR="0074539E" w:rsidRPr="0074539E" w:rsidRDefault="0074539E" w:rsidP="004C1E09">
      <w:pPr>
        <w:numPr>
          <w:ilvl w:val="0"/>
          <w:numId w:val="42"/>
        </w:numPr>
        <w:ind w:left="426" w:hanging="426"/>
        <w:contextualSpacing/>
        <w:rPr>
          <w:rFonts w:eastAsia="Calibri"/>
        </w:rPr>
      </w:pPr>
      <w:r w:rsidRPr="0074539E">
        <w:rPr>
          <w:rFonts w:eastAsia="Calibri"/>
        </w:rPr>
        <w:t>Inštrument mora omogočati razplinjevanje mobilne faze, mešanje pri visokem tlaku ter delovanje pri pretokih najmanj do 2 mL/min in pri tlakih do najmanj 1300 bar. Vsi sestavni deli HPLC sistema morajo biti opremljeni s sistemom za zaznavanje puščanja.</w:t>
      </w:r>
    </w:p>
    <w:p w14:paraId="7AA4826F" w14:textId="77777777" w:rsidR="0074539E" w:rsidRPr="0074539E" w:rsidRDefault="0074539E" w:rsidP="0074539E">
      <w:pPr>
        <w:ind w:left="426" w:hanging="426"/>
        <w:rPr>
          <w:rFonts w:eastAsia="Calibri"/>
        </w:rPr>
      </w:pPr>
    </w:p>
    <w:p w14:paraId="142CD004" w14:textId="77777777" w:rsidR="0074539E" w:rsidRPr="0074539E" w:rsidRDefault="0074539E" w:rsidP="004C1E09">
      <w:pPr>
        <w:numPr>
          <w:ilvl w:val="0"/>
          <w:numId w:val="42"/>
        </w:numPr>
        <w:ind w:left="426" w:hanging="426"/>
        <w:contextualSpacing/>
        <w:rPr>
          <w:rFonts w:eastAsia="Calibri"/>
        </w:rPr>
      </w:pPr>
      <w:r w:rsidRPr="0074539E">
        <w:rPr>
          <w:rFonts w:eastAsia="Calibri"/>
        </w:rPr>
        <w:t>Vse navedene specifikacije masnega spektrometra morajo biti dosežene in izkazane po izvedbi standardne samodejne »autotune« rutine, brez dodatnih ročnih nastavitev ali optimizacij uporabnika.</w:t>
      </w:r>
    </w:p>
    <w:p w14:paraId="37D3B060" w14:textId="77777777" w:rsidR="0074539E" w:rsidRPr="0074539E" w:rsidRDefault="0074539E" w:rsidP="0074539E">
      <w:pPr>
        <w:spacing w:line="240" w:lineRule="auto"/>
        <w:rPr>
          <w:rFonts w:eastAsia="Calibri" w:cs="Times New Roman"/>
        </w:rPr>
      </w:pPr>
    </w:p>
    <w:bookmarkEnd w:id="70"/>
    <w:p w14:paraId="4704C431" w14:textId="09A98508" w:rsidR="007C09A8" w:rsidRPr="007C09A8" w:rsidRDefault="007C09A8" w:rsidP="006078ED">
      <w:pPr>
        <w:jc w:val="left"/>
        <w:rPr>
          <w:rFonts w:eastAsia="Calibri"/>
        </w:rPr>
      </w:pPr>
      <w:r w:rsidRPr="007C09A8">
        <w:rPr>
          <w:rFonts w:eastAsia="Calibri"/>
        </w:rPr>
        <w:t xml:space="preserve">Ponudnik </w:t>
      </w:r>
      <w:r w:rsidRPr="007C09A8">
        <w:rPr>
          <w:rFonts w:eastAsia="Calibri"/>
          <w:b/>
          <w:bCs/>
        </w:rPr>
        <w:t xml:space="preserve">mora </w:t>
      </w:r>
      <w:r w:rsidRPr="007C09A8">
        <w:rPr>
          <w:rFonts w:eastAsia="Calibri"/>
        </w:rPr>
        <w:t>priložiti tehnično specifikacijo, kot izhaja iz navodil predmetne razpisne dokumentacije. Naročnik si pridržuje pravico, da zahteva prevod tehnične specifikacije, če bo to potrebno. Stroške prevoda nosi ponudnik.</w:t>
      </w:r>
    </w:p>
    <w:bookmarkEnd w:id="71"/>
    <w:bookmarkEnd w:id="72"/>
    <w:p w14:paraId="76858EBD" w14:textId="77777777" w:rsidR="00083431" w:rsidRPr="00083431" w:rsidRDefault="00083431" w:rsidP="00083431">
      <w:pPr>
        <w:pStyle w:val="Brezrazmikov"/>
      </w:pPr>
    </w:p>
    <w:p w14:paraId="04ABECA2" w14:textId="58042D99" w:rsidR="006F7005" w:rsidRPr="00DB3F56" w:rsidRDefault="006F7005" w:rsidP="006F7005">
      <w:pPr>
        <w:spacing w:line="240" w:lineRule="auto"/>
      </w:pPr>
      <w:r w:rsidRPr="00DB3F56">
        <w:t>Zastopnik/pooblaščeni predstavnik ponudnika izjavljam, da ponujeno blago/storitve v celoti ustreza/jo zgoraj navedenim opisom.</w:t>
      </w:r>
    </w:p>
    <w:p w14:paraId="74369817" w14:textId="77777777" w:rsidR="00A43788" w:rsidRPr="00A43788" w:rsidRDefault="00A43788" w:rsidP="00A43788">
      <w:pPr>
        <w:pStyle w:val="Brezrazmikov"/>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4" w:name="_Hlk170235584"/>
      <w:r w:rsidRPr="00DB3F56">
        <w:t xml:space="preserve">V/na </w:t>
      </w:r>
      <w:r w:rsidRPr="00DB3F56">
        <w:fldChar w:fldCharType="begin">
          <w:ffData>
            <w:name w:val="Text1"/>
            <w:enabled/>
            <w:calcOnExit w:val="0"/>
            <w:textInput/>
          </w:ffData>
        </w:fldChar>
      </w:r>
      <w:bookmarkStart w:id="75"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5"/>
      <w:r w:rsidRPr="00DB3F56">
        <w:t xml:space="preserve">, dne </w:t>
      </w:r>
      <w:r w:rsidRPr="00DB3F56">
        <w:fldChar w:fldCharType="begin">
          <w:ffData>
            <w:name w:val="Text2"/>
            <w:enabled/>
            <w:calcOnExit w:val="0"/>
            <w:textInput/>
          </w:ffData>
        </w:fldChar>
      </w:r>
      <w:bookmarkStart w:id="76"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4"/>
      <w:bookmarkEnd w:id="76"/>
      <w:r w:rsidRPr="00DB3F56">
        <w:tab/>
      </w:r>
      <w:r w:rsidRPr="00DB3F56">
        <w:tab/>
      </w:r>
      <w:r w:rsidRPr="00DB3F56">
        <w:tab/>
      </w:r>
      <w:r w:rsidRPr="00DB3F56">
        <w:tab/>
      </w:r>
      <w:r w:rsidRPr="00DB3F56">
        <w:tab/>
      </w:r>
      <w:r w:rsidRPr="00DB3F56">
        <w:tab/>
      </w:r>
      <w:r w:rsidRPr="00DB3F56">
        <w:tab/>
      </w:r>
      <w:bookmarkStart w:id="77"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7"/>
    <w:p w14:paraId="4CE2E543" w14:textId="77777777" w:rsidR="006F7005" w:rsidRPr="00DB3F56" w:rsidRDefault="006F7005" w:rsidP="006F7005">
      <w:pPr>
        <w:pStyle w:val="Brezrazmikov"/>
        <w:rPr>
          <w:rFonts w:cs="Arial"/>
        </w:rPr>
      </w:pPr>
    </w:p>
    <w:p w14:paraId="6A4F51B0" w14:textId="4A3CCB0C" w:rsidR="001A1709" w:rsidRPr="004D7685" w:rsidRDefault="006F7005" w:rsidP="004D7685">
      <w:pPr>
        <w:pStyle w:val="Brezrazmikov"/>
        <w:rPr>
          <w:rStyle w:val="Naslovknjige"/>
          <w:rFonts w:cs="Arial"/>
          <w:b w:val="0"/>
          <w:bCs w:val="0"/>
          <w:i w:val="0"/>
          <w:iCs w:val="0"/>
          <w:spacing w:val="0"/>
        </w:rPr>
      </w:pPr>
      <w:r w:rsidRPr="00DB3F56">
        <w:rPr>
          <w:rFonts w:cs="Arial"/>
        </w:rPr>
        <w:t xml:space="preserve">                                                                                          Podpis in žig</w:t>
      </w:r>
      <w:bookmarkStart w:id="78" w:name="_Toc171575711"/>
      <w:bookmarkStart w:id="79" w:name="_Toc194052357"/>
      <w:bookmarkStart w:id="80" w:name="_Toc204850683"/>
    </w:p>
    <w:p w14:paraId="1C3A0CAF" w14:textId="77777777" w:rsidR="007C09A8" w:rsidRDefault="007C09A8" w:rsidP="008D459D">
      <w:pPr>
        <w:pStyle w:val="Naslovobrazci"/>
        <w:rPr>
          <w:rStyle w:val="Naslovknjige"/>
          <w:b/>
          <w:bCs w:val="0"/>
          <w:i w:val="0"/>
          <w:iCs w:val="0"/>
          <w:spacing w:val="0"/>
        </w:rPr>
      </w:pPr>
    </w:p>
    <w:p w14:paraId="37ED081A" w14:textId="77777777" w:rsidR="007C09A8" w:rsidRDefault="007C09A8" w:rsidP="008D459D">
      <w:pPr>
        <w:pStyle w:val="Naslovobrazci"/>
        <w:rPr>
          <w:rStyle w:val="Naslovknjige"/>
          <w:b/>
          <w:bCs w:val="0"/>
          <w:i w:val="0"/>
          <w:iCs w:val="0"/>
          <w:spacing w:val="0"/>
        </w:rPr>
      </w:pPr>
    </w:p>
    <w:p w14:paraId="4C0BF2E2" w14:textId="77777777" w:rsidR="007C09A8" w:rsidRDefault="007C09A8" w:rsidP="008D459D">
      <w:pPr>
        <w:pStyle w:val="Naslovobrazci"/>
        <w:rPr>
          <w:rStyle w:val="Naslovknjige"/>
          <w:b/>
          <w:bCs w:val="0"/>
          <w:i w:val="0"/>
          <w:iCs w:val="0"/>
          <w:spacing w:val="0"/>
        </w:rPr>
      </w:pPr>
    </w:p>
    <w:p w14:paraId="7DBABF1A" w14:textId="77777777" w:rsidR="007C09A8" w:rsidRDefault="007C09A8" w:rsidP="008D459D">
      <w:pPr>
        <w:pStyle w:val="Naslovobrazci"/>
        <w:rPr>
          <w:rStyle w:val="Naslovknjige"/>
          <w:b/>
          <w:bCs w:val="0"/>
          <w:i w:val="0"/>
          <w:iCs w:val="0"/>
          <w:spacing w:val="0"/>
        </w:rPr>
      </w:pPr>
    </w:p>
    <w:p w14:paraId="0806FB52" w14:textId="77777777" w:rsidR="007C09A8" w:rsidRDefault="007C09A8" w:rsidP="008D459D">
      <w:pPr>
        <w:pStyle w:val="Naslovobrazci"/>
        <w:rPr>
          <w:rStyle w:val="Naslovknjige"/>
          <w:b/>
          <w:bCs w:val="0"/>
          <w:i w:val="0"/>
          <w:iCs w:val="0"/>
          <w:spacing w:val="0"/>
        </w:rPr>
      </w:pPr>
    </w:p>
    <w:p w14:paraId="6399E035" w14:textId="77777777" w:rsidR="007C09A8" w:rsidRDefault="007C09A8" w:rsidP="008D459D">
      <w:pPr>
        <w:pStyle w:val="Naslovobrazci"/>
        <w:rPr>
          <w:rStyle w:val="Naslovknjige"/>
          <w:b/>
          <w:bCs w:val="0"/>
          <w:i w:val="0"/>
          <w:iCs w:val="0"/>
          <w:spacing w:val="0"/>
        </w:rPr>
      </w:pPr>
    </w:p>
    <w:p w14:paraId="76349663" w14:textId="77777777" w:rsidR="007C09A8" w:rsidRDefault="007C09A8" w:rsidP="008D459D">
      <w:pPr>
        <w:pStyle w:val="Naslovobrazci"/>
        <w:rPr>
          <w:rStyle w:val="Naslovknjige"/>
          <w:b/>
          <w:bCs w:val="0"/>
          <w:i w:val="0"/>
          <w:iCs w:val="0"/>
          <w:spacing w:val="0"/>
        </w:rPr>
      </w:pPr>
    </w:p>
    <w:p w14:paraId="1F6C64DB" w14:textId="77777777" w:rsidR="007C09A8" w:rsidRDefault="007C09A8" w:rsidP="008D459D">
      <w:pPr>
        <w:pStyle w:val="Naslovobrazci"/>
        <w:rPr>
          <w:rStyle w:val="Naslovknjige"/>
          <w:b/>
          <w:bCs w:val="0"/>
          <w:i w:val="0"/>
          <w:iCs w:val="0"/>
          <w:spacing w:val="0"/>
        </w:rPr>
      </w:pPr>
    </w:p>
    <w:p w14:paraId="07E66AF6" w14:textId="77777777" w:rsidR="007C09A8" w:rsidRDefault="007C09A8" w:rsidP="008D459D">
      <w:pPr>
        <w:pStyle w:val="Naslovobrazci"/>
        <w:rPr>
          <w:rStyle w:val="Naslovknjige"/>
          <w:b/>
          <w:bCs w:val="0"/>
          <w:i w:val="0"/>
          <w:iCs w:val="0"/>
          <w:spacing w:val="0"/>
        </w:rPr>
      </w:pPr>
    </w:p>
    <w:p w14:paraId="3B2497E3" w14:textId="77777777" w:rsidR="007C09A8" w:rsidRDefault="007C09A8" w:rsidP="008D459D">
      <w:pPr>
        <w:pStyle w:val="Naslovobrazci"/>
        <w:rPr>
          <w:rStyle w:val="Naslovknjige"/>
          <w:b/>
          <w:bCs w:val="0"/>
          <w:i w:val="0"/>
          <w:iCs w:val="0"/>
          <w:spacing w:val="0"/>
        </w:rPr>
      </w:pPr>
    </w:p>
    <w:p w14:paraId="0A884B30" w14:textId="77777777" w:rsidR="007C09A8" w:rsidRDefault="007C09A8" w:rsidP="008D459D">
      <w:pPr>
        <w:pStyle w:val="Naslovobrazci"/>
        <w:rPr>
          <w:rStyle w:val="Naslovknjige"/>
          <w:b/>
          <w:bCs w:val="0"/>
          <w:i w:val="0"/>
          <w:iCs w:val="0"/>
          <w:spacing w:val="0"/>
        </w:rPr>
      </w:pPr>
    </w:p>
    <w:p w14:paraId="3D2DEA7E" w14:textId="77777777" w:rsidR="007C09A8" w:rsidRDefault="007C09A8" w:rsidP="008D459D">
      <w:pPr>
        <w:pStyle w:val="Naslovobrazci"/>
        <w:rPr>
          <w:rStyle w:val="Naslovknjige"/>
          <w:b/>
          <w:bCs w:val="0"/>
          <w:i w:val="0"/>
          <w:iCs w:val="0"/>
          <w:spacing w:val="0"/>
        </w:rPr>
      </w:pPr>
    </w:p>
    <w:p w14:paraId="2FF704D0" w14:textId="77777777" w:rsidR="007C09A8" w:rsidRDefault="007C09A8" w:rsidP="008D459D">
      <w:pPr>
        <w:pStyle w:val="Naslovobrazci"/>
        <w:rPr>
          <w:rStyle w:val="Naslovknjige"/>
          <w:b/>
          <w:bCs w:val="0"/>
          <w:i w:val="0"/>
          <w:iCs w:val="0"/>
          <w:spacing w:val="0"/>
        </w:rPr>
      </w:pPr>
    </w:p>
    <w:p w14:paraId="034012CE" w14:textId="77777777" w:rsidR="007C09A8" w:rsidRDefault="007C09A8" w:rsidP="008D459D">
      <w:pPr>
        <w:pStyle w:val="Naslovobrazci"/>
        <w:rPr>
          <w:rStyle w:val="Naslovknjige"/>
          <w:b/>
          <w:bCs w:val="0"/>
          <w:i w:val="0"/>
          <w:iCs w:val="0"/>
          <w:spacing w:val="0"/>
        </w:rPr>
      </w:pPr>
    </w:p>
    <w:p w14:paraId="393F859A" w14:textId="77777777" w:rsidR="007C09A8" w:rsidRDefault="007C09A8" w:rsidP="008D459D">
      <w:pPr>
        <w:pStyle w:val="Naslovobrazci"/>
        <w:rPr>
          <w:rStyle w:val="Naslovknjige"/>
          <w:b/>
          <w:bCs w:val="0"/>
          <w:i w:val="0"/>
          <w:iCs w:val="0"/>
          <w:spacing w:val="0"/>
        </w:rPr>
      </w:pPr>
    </w:p>
    <w:p w14:paraId="5D3A706D" w14:textId="77777777" w:rsidR="007C09A8" w:rsidRDefault="007C09A8" w:rsidP="008D459D">
      <w:pPr>
        <w:pStyle w:val="Naslovobrazci"/>
        <w:rPr>
          <w:rStyle w:val="Naslovknjige"/>
          <w:b/>
          <w:bCs w:val="0"/>
          <w:i w:val="0"/>
          <w:iCs w:val="0"/>
          <w:spacing w:val="0"/>
        </w:rPr>
      </w:pPr>
    </w:p>
    <w:p w14:paraId="335D252D" w14:textId="77777777" w:rsidR="007C09A8" w:rsidRDefault="007C09A8" w:rsidP="008D459D">
      <w:pPr>
        <w:pStyle w:val="Naslovobrazci"/>
        <w:rPr>
          <w:rStyle w:val="Naslovknjige"/>
          <w:b/>
          <w:bCs w:val="0"/>
          <w:i w:val="0"/>
          <w:iCs w:val="0"/>
          <w:spacing w:val="0"/>
        </w:rPr>
      </w:pPr>
    </w:p>
    <w:p w14:paraId="0CA2AEB5" w14:textId="77777777" w:rsidR="007C09A8" w:rsidRDefault="007C09A8" w:rsidP="008D459D">
      <w:pPr>
        <w:pStyle w:val="Naslovobrazci"/>
        <w:rPr>
          <w:rStyle w:val="Naslovknjige"/>
          <w:b/>
          <w:bCs w:val="0"/>
          <w:i w:val="0"/>
          <w:iCs w:val="0"/>
          <w:spacing w:val="0"/>
        </w:rPr>
      </w:pPr>
    </w:p>
    <w:p w14:paraId="3CBEEF32" w14:textId="77777777" w:rsidR="007C09A8" w:rsidRDefault="007C09A8" w:rsidP="008D459D">
      <w:pPr>
        <w:pStyle w:val="Naslovobrazci"/>
        <w:rPr>
          <w:rStyle w:val="Naslovknjige"/>
          <w:b/>
          <w:bCs w:val="0"/>
          <w:i w:val="0"/>
          <w:iCs w:val="0"/>
          <w:spacing w:val="0"/>
        </w:rPr>
      </w:pPr>
    </w:p>
    <w:p w14:paraId="71AC6236" w14:textId="77777777" w:rsidR="007C09A8" w:rsidRDefault="007C09A8" w:rsidP="008D459D">
      <w:pPr>
        <w:pStyle w:val="Naslovobrazci"/>
        <w:rPr>
          <w:rStyle w:val="Naslovknjige"/>
          <w:b/>
          <w:bCs w:val="0"/>
          <w:i w:val="0"/>
          <w:iCs w:val="0"/>
          <w:spacing w:val="0"/>
        </w:rPr>
      </w:pPr>
    </w:p>
    <w:p w14:paraId="342F4B6A" w14:textId="77777777" w:rsidR="007C09A8" w:rsidRDefault="007C09A8" w:rsidP="008D459D">
      <w:pPr>
        <w:pStyle w:val="Naslovobrazci"/>
        <w:rPr>
          <w:rStyle w:val="Naslovknjige"/>
          <w:b/>
          <w:bCs w:val="0"/>
          <w:i w:val="0"/>
          <w:iCs w:val="0"/>
          <w:spacing w:val="0"/>
        </w:rPr>
      </w:pPr>
    </w:p>
    <w:p w14:paraId="12354886" w14:textId="77777777" w:rsidR="007C09A8" w:rsidRDefault="007C09A8" w:rsidP="008D459D">
      <w:pPr>
        <w:pStyle w:val="Naslovobrazci"/>
        <w:rPr>
          <w:rStyle w:val="Naslovknjige"/>
          <w:b/>
          <w:bCs w:val="0"/>
          <w:i w:val="0"/>
          <w:iCs w:val="0"/>
          <w:spacing w:val="0"/>
        </w:rPr>
      </w:pPr>
    </w:p>
    <w:p w14:paraId="0C5C6D6A" w14:textId="77777777" w:rsidR="00215CAE" w:rsidRDefault="00215CAE" w:rsidP="008D459D">
      <w:pPr>
        <w:pStyle w:val="Naslovobrazci"/>
        <w:rPr>
          <w:rStyle w:val="Naslovknjige"/>
          <w:b/>
          <w:bCs w:val="0"/>
          <w:i w:val="0"/>
          <w:iCs w:val="0"/>
          <w:spacing w:val="0"/>
        </w:rPr>
      </w:pPr>
      <w:bookmarkStart w:id="81" w:name="_Toc232497343"/>
    </w:p>
    <w:p w14:paraId="4C28BF50" w14:textId="52D68FEE" w:rsidR="00CC4C59" w:rsidRPr="000C6B13" w:rsidRDefault="00CC4C59" w:rsidP="008D459D">
      <w:pPr>
        <w:pStyle w:val="Naslovobrazci"/>
        <w:rPr>
          <w:rStyle w:val="Naslovknjige"/>
          <w:b/>
          <w:bCs w:val="0"/>
          <w:i w:val="0"/>
          <w:iCs w:val="0"/>
          <w:spacing w:val="0"/>
        </w:rPr>
      </w:pPr>
      <w:r w:rsidRPr="008D459D">
        <w:rPr>
          <w:rStyle w:val="Naslovknjige"/>
          <w:b/>
          <w:bCs w:val="0"/>
          <w:i w:val="0"/>
          <w:iCs w:val="0"/>
          <w:spacing w:val="0"/>
        </w:rPr>
        <w:lastRenderedPageBreak/>
        <w:t xml:space="preserve">OBR </w:t>
      </w:r>
      <w:bookmarkEnd w:id="78"/>
      <w:bookmarkEnd w:id="79"/>
      <w:bookmarkEnd w:id="80"/>
      <w:r w:rsidR="007513FC">
        <w:rPr>
          <w:rStyle w:val="Naslovknjige"/>
          <w:b/>
          <w:bCs w:val="0"/>
          <w:i w:val="0"/>
          <w:iCs w:val="0"/>
          <w:spacing w:val="0"/>
        </w:rPr>
        <w:t>9</w:t>
      </w:r>
      <w:bookmarkEnd w:id="81"/>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82" w:name="_Toc171575712"/>
      <w:bookmarkStart w:id="83" w:name="_Toc232497344"/>
      <w:r w:rsidRPr="000C6B13">
        <w:rPr>
          <w:rStyle w:val="Naslovknjige"/>
          <w:b/>
          <w:bCs w:val="0"/>
          <w:i w:val="0"/>
          <w:iCs w:val="0"/>
          <w:spacing w:val="0"/>
        </w:rPr>
        <w:t>VZOREC PREDMETNE POGODBE JAVNEGA NAROČILA</w:t>
      </w:r>
      <w:bookmarkEnd w:id="82"/>
      <w:bookmarkEnd w:id="83"/>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F61772" w:rsidRDefault="00DB1272" w:rsidP="000227CC">
            <w:pPr>
              <w:rPr>
                <w:b/>
                <w:sz w:val="18"/>
                <w:szCs w:val="18"/>
              </w:rPr>
            </w:pPr>
            <w:r w:rsidRPr="00F61772">
              <w:rPr>
                <w:b/>
                <w:sz w:val="18"/>
                <w:szCs w:val="18"/>
              </w:rPr>
              <w:t>Univerza v Ljubljani, Medicinska fakulteta</w:t>
            </w:r>
          </w:p>
          <w:p w14:paraId="47C15EB1" w14:textId="77777777" w:rsidR="00DB1272" w:rsidRPr="00F61772" w:rsidRDefault="00DB1272" w:rsidP="000227CC">
            <w:pPr>
              <w:rPr>
                <w:sz w:val="18"/>
                <w:szCs w:val="18"/>
              </w:rPr>
            </w:pPr>
            <w:r w:rsidRPr="00F61772">
              <w:rPr>
                <w:sz w:val="18"/>
                <w:szCs w:val="18"/>
              </w:rPr>
              <w:t xml:space="preserve">Vrazov trg 002, 1000 Ljubljana, </w:t>
            </w:r>
          </w:p>
          <w:p w14:paraId="605A8145" w14:textId="77777777" w:rsidR="00DB1272" w:rsidRPr="00F61772" w:rsidRDefault="00DB1272" w:rsidP="000227CC">
            <w:pPr>
              <w:rPr>
                <w:sz w:val="18"/>
                <w:szCs w:val="18"/>
              </w:rPr>
            </w:pPr>
          </w:p>
          <w:p w14:paraId="0B1E0D29" w14:textId="727FB086" w:rsidR="00DB1272" w:rsidRPr="00F61772" w:rsidRDefault="00DB1272" w:rsidP="000227CC">
            <w:pPr>
              <w:rPr>
                <w:sz w:val="18"/>
                <w:szCs w:val="18"/>
              </w:rPr>
            </w:pPr>
            <w:r w:rsidRPr="00F61772">
              <w:rPr>
                <w:sz w:val="18"/>
                <w:szCs w:val="18"/>
              </w:rPr>
              <w:t>ki jo zastopa dekan</w:t>
            </w:r>
            <w:r w:rsidR="00223138">
              <w:rPr>
                <w:sz w:val="18"/>
                <w:szCs w:val="18"/>
              </w:rPr>
              <w:t>ja</w:t>
            </w:r>
            <w:r w:rsidRPr="00F61772">
              <w:rPr>
                <w:sz w:val="18"/>
                <w:szCs w:val="18"/>
              </w:rPr>
              <w:t xml:space="preserve"> prof. dr. </w:t>
            </w:r>
            <w:r w:rsidR="00223138">
              <w:rPr>
                <w:sz w:val="18"/>
                <w:szCs w:val="18"/>
              </w:rPr>
              <w:t>Ksenija Geršak</w:t>
            </w:r>
            <w:r w:rsidRPr="00F61772">
              <w:rPr>
                <w:sz w:val="18"/>
                <w:szCs w:val="18"/>
              </w:rPr>
              <w:t xml:space="preserve">, dr. med. </w:t>
            </w:r>
          </w:p>
          <w:p w14:paraId="1AEB9040" w14:textId="77777777" w:rsidR="00DB1272" w:rsidRPr="00F61772" w:rsidRDefault="00DB1272" w:rsidP="000227CC">
            <w:pPr>
              <w:rPr>
                <w:sz w:val="18"/>
                <w:szCs w:val="18"/>
              </w:rPr>
            </w:pPr>
          </w:p>
          <w:p w14:paraId="5A099D1F" w14:textId="77777777" w:rsidR="00DB1272" w:rsidRPr="00F61772" w:rsidRDefault="00DB1272" w:rsidP="000227CC">
            <w:pPr>
              <w:rPr>
                <w:sz w:val="18"/>
                <w:szCs w:val="18"/>
              </w:rPr>
            </w:pPr>
            <w:r w:rsidRPr="00F61772">
              <w:rPr>
                <w:sz w:val="18"/>
                <w:szCs w:val="18"/>
              </w:rPr>
              <w:t>matična številka: 1627066000</w:t>
            </w:r>
          </w:p>
          <w:p w14:paraId="3DDD9F1B" w14:textId="77777777" w:rsidR="00DB1272" w:rsidRPr="00F61772" w:rsidRDefault="00DB1272" w:rsidP="000227CC">
            <w:pPr>
              <w:rPr>
                <w:sz w:val="18"/>
                <w:szCs w:val="18"/>
              </w:rPr>
            </w:pPr>
            <w:r w:rsidRPr="00F61772">
              <w:rPr>
                <w:sz w:val="18"/>
                <w:szCs w:val="18"/>
              </w:rPr>
              <w:t>ID za DDV:  SI44752385</w:t>
            </w:r>
          </w:p>
          <w:p w14:paraId="7A2D9769" w14:textId="77777777" w:rsidR="00DB1272" w:rsidRPr="00F61772" w:rsidRDefault="00DB1272" w:rsidP="000227CC">
            <w:pPr>
              <w:rPr>
                <w:sz w:val="18"/>
                <w:szCs w:val="18"/>
              </w:rPr>
            </w:pPr>
            <w:r w:rsidRPr="00F61772">
              <w:rPr>
                <w:sz w:val="18"/>
                <w:szCs w:val="18"/>
              </w:rPr>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0C1BA38E" w:rsidR="00DB1272" w:rsidRPr="00F61772" w:rsidRDefault="00244694" w:rsidP="000227CC">
            <w:pPr>
              <w:rPr>
                <w:sz w:val="18"/>
                <w:szCs w:val="18"/>
              </w:rPr>
            </w:pPr>
            <w:r>
              <w:rPr>
                <w:sz w:val="18"/>
                <w:szCs w:val="18"/>
              </w:rPr>
              <w:t>IZVAJALEC</w:t>
            </w:r>
            <w:r w:rsidR="00DB1272" w:rsidRPr="00F61772">
              <w:rPr>
                <w:sz w:val="18"/>
                <w:szCs w:val="18"/>
              </w:rPr>
              <w:t>:</w:t>
            </w:r>
          </w:p>
        </w:tc>
        <w:tc>
          <w:tcPr>
            <w:tcW w:w="7157" w:type="dxa"/>
          </w:tcPr>
          <w:p w14:paraId="06C67058" w14:textId="77777777" w:rsidR="00DB1272" w:rsidRPr="00F61772" w:rsidRDefault="00DB1272" w:rsidP="000227CC">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D095B2" w14:textId="77777777" w:rsidR="00DB1272" w:rsidRPr="00F61772" w:rsidRDefault="00DB1272" w:rsidP="000227CC">
            <w:pPr>
              <w:rPr>
                <w:sz w:val="18"/>
                <w:szCs w:val="18"/>
              </w:rPr>
            </w:pPr>
          </w:p>
          <w:p w14:paraId="2E0B8A35" w14:textId="77777777" w:rsidR="00DB1272" w:rsidRPr="00F61772" w:rsidRDefault="00DB1272" w:rsidP="000227CC">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C1E41B" w14:textId="77777777" w:rsidR="00DB1272" w:rsidRPr="00F61772" w:rsidRDefault="00DB1272" w:rsidP="000227CC">
            <w:pPr>
              <w:rPr>
                <w:sz w:val="18"/>
                <w:szCs w:val="18"/>
              </w:rPr>
            </w:pPr>
          </w:p>
          <w:p w14:paraId="285892E9" w14:textId="77777777" w:rsidR="00DB1272" w:rsidRPr="00F61772" w:rsidRDefault="00DB1272" w:rsidP="000227CC">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908C9D6" w14:textId="77777777" w:rsidR="00DB1272" w:rsidRPr="00F61772" w:rsidRDefault="00DB1272" w:rsidP="000227CC">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13404BD" w14:textId="77777777" w:rsidR="00DB1272" w:rsidRPr="00F61772" w:rsidRDefault="00DB1272" w:rsidP="000227CC">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3A69304" w14:textId="2D464A4F" w:rsidR="00DB1272" w:rsidRDefault="00DB1272" w:rsidP="000227CC">
            <w:pPr>
              <w:rPr>
                <w:sz w:val="18"/>
                <w:szCs w:val="18"/>
              </w:rPr>
            </w:pPr>
            <w:r w:rsidRPr="00F61772">
              <w:rPr>
                <w:sz w:val="18"/>
                <w:szCs w:val="18"/>
              </w:rPr>
              <w:t xml:space="preserve">(v nadaljevanju: </w:t>
            </w:r>
            <w:r w:rsidR="00244694">
              <w:rPr>
                <w:sz w:val="18"/>
                <w:szCs w:val="18"/>
              </w:rPr>
              <w:t>izvajalec ali prodajalec)</w:t>
            </w:r>
          </w:p>
          <w:p w14:paraId="7862B773" w14:textId="77777777" w:rsidR="00DB1272" w:rsidRDefault="00DB1272" w:rsidP="000227CC">
            <w:pPr>
              <w:pStyle w:val="Brezrazmikov"/>
            </w:pPr>
          </w:p>
          <w:p w14:paraId="7E249D0D" w14:textId="77777777" w:rsidR="00DB1272" w:rsidRPr="00891FAA" w:rsidRDefault="00DB1272" w:rsidP="000227CC">
            <w:pPr>
              <w:rPr>
                <w:sz w:val="18"/>
                <w:szCs w:val="18"/>
              </w:rPr>
            </w:pPr>
            <w:r w:rsidRPr="00891FAA">
              <w:rPr>
                <w:sz w:val="18"/>
                <w:szCs w:val="18"/>
              </w:rPr>
              <w:t>(oba skupaj v nadaljevanju: pogodbeni stranki)</w:t>
            </w:r>
          </w:p>
          <w:p w14:paraId="5DA9F9AD" w14:textId="77777777" w:rsidR="00DB1272" w:rsidRPr="005763D2" w:rsidRDefault="00DB1272" w:rsidP="000227CC">
            <w:pPr>
              <w:pStyle w:val="Brezrazmikov"/>
            </w:pPr>
          </w:p>
        </w:tc>
      </w:tr>
    </w:tbl>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49E4F978" w14:textId="77777777" w:rsidR="00223138" w:rsidRDefault="00CC4C59" w:rsidP="00275C78">
      <w:pPr>
        <w:numPr>
          <w:ilvl w:val="12"/>
          <w:numId w:val="0"/>
        </w:numPr>
        <w:spacing w:line="259" w:lineRule="auto"/>
        <w:jc w:val="center"/>
        <w:rPr>
          <w:bCs/>
          <w:iCs/>
        </w:rPr>
      </w:pPr>
      <w:r w:rsidRPr="00DB3F56">
        <w:rPr>
          <w:b/>
        </w:rPr>
        <w:t xml:space="preserve">Pogodbo </w:t>
      </w:r>
      <w:r w:rsidR="00223138">
        <w:rPr>
          <w:rFonts w:eastAsia="Times New Roman"/>
          <w:b/>
          <w:lang w:eastAsia="sl-SI"/>
        </w:rPr>
        <w:t xml:space="preserve">št. </w:t>
      </w:r>
      <w:r w:rsidR="00223138" w:rsidRPr="00695402">
        <w:rPr>
          <w:bCs/>
          <w:iCs/>
        </w:rPr>
        <w:fldChar w:fldCharType="begin">
          <w:ffData>
            <w:name w:val="Besedilo12"/>
            <w:enabled/>
            <w:calcOnExit w:val="0"/>
            <w:textInput/>
          </w:ffData>
        </w:fldChar>
      </w:r>
      <w:r w:rsidR="00223138" w:rsidRPr="00695402">
        <w:rPr>
          <w:bCs/>
          <w:iCs/>
        </w:rPr>
        <w:instrText xml:space="preserve"> FORMTEXT </w:instrText>
      </w:r>
      <w:r w:rsidR="00223138" w:rsidRPr="00695402">
        <w:rPr>
          <w:bCs/>
          <w:iCs/>
        </w:rPr>
      </w:r>
      <w:r w:rsidR="00223138" w:rsidRPr="00695402">
        <w:rPr>
          <w:bCs/>
          <w:iCs/>
        </w:rPr>
        <w:fldChar w:fldCharType="separate"/>
      </w:r>
      <w:r w:rsidR="00223138" w:rsidRPr="00695402">
        <w:rPr>
          <w:bCs/>
          <w:iCs/>
          <w:noProof/>
        </w:rPr>
        <w:t> </w:t>
      </w:r>
      <w:r w:rsidR="00223138" w:rsidRPr="00695402">
        <w:rPr>
          <w:bCs/>
          <w:iCs/>
          <w:noProof/>
        </w:rPr>
        <w:t> </w:t>
      </w:r>
      <w:r w:rsidR="00223138" w:rsidRPr="00695402">
        <w:rPr>
          <w:bCs/>
          <w:iCs/>
          <w:noProof/>
        </w:rPr>
        <w:t> </w:t>
      </w:r>
      <w:r w:rsidR="00223138" w:rsidRPr="00695402">
        <w:rPr>
          <w:bCs/>
          <w:iCs/>
          <w:noProof/>
        </w:rPr>
        <w:t> </w:t>
      </w:r>
      <w:r w:rsidR="00223138" w:rsidRPr="00695402">
        <w:rPr>
          <w:bCs/>
          <w:iCs/>
          <w:noProof/>
        </w:rPr>
        <w:t> </w:t>
      </w:r>
      <w:r w:rsidR="00223138" w:rsidRPr="00695402">
        <w:rPr>
          <w:bCs/>
          <w:iCs/>
        </w:rPr>
        <w:fldChar w:fldCharType="end"/>
      </w:r>
      <w:r w:rsidR="00223138">
        <w:rPr>
          <w:bCs/>
          <w:iCs/>
        </w:rPr>
        <w:t xml:space="preserve"> </w:t>
      </w:r>
    </w:p>
    <w:p w14:paraId="2A170847" w14:textId="1CF4A7AC" w:rsidR="00CC4C59" w:rsidRDefault="005443CD" w:rsidP="005443CD">
      <w:pPr>
        <w:spacing w:line="276" w:lineRule="auto"/>
        <w:jc w:val="center"/>
        <w:rPr>
          <w:b/>
        </w:rPr>
      </w:pPr>
      <w:r>
        <w:rPr>
          <w:b/>
        </w:rPr>
        <w:t>za d</w:t>
      </w:r>
      <w:r w:rsidRPr="005443CD">
        <w:rPr>
          <w:b/>
        </w:rPr>
        <w:t>obav</w:t>
      </w:r>
      <w:r>
        <w:rPr>
          <w:b/>
        </w:rPr>
        <w:t>o</w:t>
      </w:r>
      <w:r w:rsidRPr="005443CD">
        <w:rPr>
          <w:b/>
        </w:rPr>
        <w:t xml:space="preserve"> in inštalacij</w:t>
      </w:r>
      <w:r>
        <w:rPr>
          <w:b/>
        </w:rPr>
        <w:t>o</w:t>
      </w:r>
      <w:r w:rsidRPr="005443CD">
        <w:rPr>
          <w:b/>
        </w:rPr>
        <w:t xml:space="preserve"> sistema tekočinske kromatografije s tandemskim masnim </w:t>
      </w:r>
      <w:r>
        <w:rPr>
          <w:b/>
        </w:rPr>
        <w:t xml:space="preserve">                       </w:t>
      </w:r>
      <w:r w:rsidRPr="005443CD">
        <w:rPr>
          <w:b/>
        </w:rPr>
        <w:t>spektrometrom (LC/MS/MS)</w:t>
      </w:r>
    </w:p>
    <w:p w14:paraId="270FEEAA" w14:textId="77777777" w:rsidR="005443CD" w:rsidRPr="005443CD" w:rsidRDefault="005443CD" w:rsidP="005443CD">
      <w:pPr>
        <w:pStyle w:val="Brezrazmikov"/>
      </w:pPr>
    </w:p>
    <w:p w14:paraId="50A54710" w14:textId="4950E7AA" w:rsidR="00CC4C59" w:rsidRPr="00DB3F56" w:rsidRDefault="00CC4C59" w:rsidP="004C1E09">
      <w:pPr>
        <w:pStyle w:val="Odstavekseznama"/>
        <w:numPr>
          <w:ilvl w:val="2"/>
          <w:numId w:val="24"/>
        </w:numPr>
        <w:tabs>
          <w:tab w:val="left" w:pos="426"/>
        </w:tabs>
        <w:spacing w:line="360" w:lineRule="auto"/>
        <w:ind w:left="142" w:hanging="85"/>
      </w:pPr>
      <w:r w:rsidRPr="00DB3F56">
        <w:t>UVODNE DOLOČBE</w:t>
      </w:r>
    </w:p>
    <w:p w14:paraId="6FA3FE49" w14:textId="77777777" w:rsidR="00CC4C59" w:rsidRPr="00DB3F56" w:rsidRDefault="00CC4C59" w:rsidP="00173E8D">
      <w:pPr>
        <w:numPr>
          <w:ilvl w:val="0"/>
          <w:numId w:val="10"/>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724ACCDF" w:rsidR="00AF07AD" w:rsidRPr="00695402" w:rsidRDefault="00CC4C59" w:rsidP="004C1E09">
      <w:pPr>
        <w:pStyle w:val="Odstavekseznama"/>
        <w:numPr>
          <w:ilvl w:val="0"/>
          <w:numId w:val="23"/>
        </w:numPr>
        <w:spacing w:line="240" w:lineRule="auto"/>
        <w:ind w:left="700"/>
      </w:pPr>
      <w:r w:rsidRPr="00695402">
        <w:t xml:space="preserve">je naročnik izvedel postopek oddaje javnega naročila </w:t>
      </w:r>
      <w:bookmarkStart w:id="84" w:name="_Hlk104122310"/>
      <w:r w:rsidRPr="00695402">
        <w:t>»</w:t>
      </w:r>
      <w:r w:rsidR="005443CD">
        <w:rPr>
          <w:b/>
          <w:bCs/>
          <w:noProof/>
          <w:lang w:eastAsia="sl-SI"/>
        </w:rPr>
        <w:t>d</w:t>
      </w:r>
      <w:r w:rsidR="005443CD" w:rsidRPr="005443CD">
        <w:rPr>
          <w:b/>
          <w:bCs/>
          <w:noProof/>
          <w:lang w:eastAsia="sl-SI"/>
        </w:rPr>
        <w:t>obava in inštalacija sistema tekočinske kromatografije s tandemskim masnim spektrometrom (LC/MS/MS)</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Uradni list RS, št. </w:t>
      </w:r>
      <w:hyperlink r:id="rId11"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2"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3"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4"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 odl. US, </w:t>
      </w:r>
      <w:hyperlink r:id="rId16"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7"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8"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1A1709">
        <w:rPr>
          <w:color w:val="000000" w:themeColor="text1"/>
          <w:shd w:val="clear" w:color="auto" w:fill="FFFFFF"/>
        </w:rPr>
        <w:t xml:space="preserve"> in 83/25-ZOUL</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4C1E09">
      <w:pPr>
        <w:numPr>
          <w:ilvl w:val="0"/>
          <w:numId w:val="12"/>
        </w:numPr>
        <w:autoSpaceDE w:val="0"/>
        <w:autoSpaceDN w:val="0"/>
        <w:adjustRightInd w:val="0"/>
        <w:spacing w:after="160" w:line="240" w:lineRule="auto"/>
        <w:contextualSpacing/>
      </w:pPr>
      <w:r w:rsidRPr="00695402">
        <w:t xml:space="preserve">javno naročilo je bilo objavljeno na portalu e-naročanje, dne </w:t>
      </w:r>
      <w:bookmarkStart w:id="85"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85"/>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84"/>
    <w:p w14:paraId="282C1747" w14:textId="77777777" w:rsidR="00CC4C59" w:rsidRPr="00DB3F56" w:rsidRDefault="00CC4C59" w:rsidP="004C1E09">
      <w:pPr>
        <w:numPr>
          <w:ilvl w:val="0"/>
          <w:numId w:val="12"/>
        </w:numPr>
        <w:spacing w:after="120" w:line="240"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26D687E6" w14:textId="77777777" w:rsidR="007513FC" w:rsidRPr="00641B15" w:rsidRDefault="007513FC" w:rsidP="00642034">
      <w:pPr>
        <w:autoSpaceDE w:val="0"/>
        <w:autoSpaceDN w:val="0"/>
        <w:adjustRightInd w:val="0"/>
        <w:spacing w:line="240" w:lineRule="auto"/>
      </w:pPr>
      <w:r w:rsidRPr="00641B15">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4C1E09">
      <w:pPr>
        <w:pStyle w:val="Odstavekseznama"/>
        <w:numPr>
          <w:ilvl w:val="2"/>
          <w:numId w:val="24"/>
        </w:numPr>
        <w:tabs>
          <w:tab w:val="left" w:pos="426"/>
        </w:tabs>
        <w:spacing w:line="360" w:lineRule="auto"/>
        <w:ind w:left="142" w:hanging="85"/>
      </w:pPr>
      <w:r w:rsidRPr="00DB3F56">
        <w:t>PREDMET POGODBE</w:t>
      </w:r>
    </w:p>
    <w:p w14:paraId="3796BA6C" w14:textId="77777777" w:rsidR="00CC4C59" w:rsidRPr="00DB3F56" w:rsidRDefault="00CC4C59" w:rsidP="00173E8D">
      <w:pPr>
        <w:numPr>
          <w:ilvl w:val="0"/>
          <w:numId w:val="10"/>
        </w:numPr>
        <w:spacing w:line="360" w:lineRule="auto"/>
        <w:ind w:left="0"/>
        <w:jc w:val="center"/>
      </w:pPr>
      <w:r w:rsidRPr="00DB3F56">
        <w:lastRenderedPageBreak/>
        <w:t>člen</w:t>
      </w:r>
    </w:p>
    <w:p w14:paraId="56B29FCD" w14:textId="298CE01F" w:rsidR="009F6566" w:rsidRDefault="009F6566" w:rsidP="009F6566">
      <w:pPr>
        <w:spacing w:line="240" w:lineRule="auto"/>
      </w:pPr>
      <w:r>
        <w:t xml:space="preserve">Predmet </w:t>
      </w:r>
      <w:r w:rsidR="006E7350">
        <w:t xml:space="preserve">pogodbe </w:t>
      </w:r>
      <w:r>
        <w:t xml:space="preserve">je </w:t>
      </w:r>
      <w:r w:rsidR="001E4418">
        <w:t>d</w:t>
      </w:r>
      <w:r w:rsidR="001E4418" w:rsidRPr="001E4418">
        <w:t>obava in inštalacija sistema tekočinske kromatografije s tandemskim masnim spektrometrom (LC/MS/MS)</w:t>
      </w:r>
      <w:r w:rsidR="001E4418">
        <w:t xml:space="preserve"> </w:t>
      </w:r>
      <w:r w:rsidR="001E4418" w:rsidRPr="001E4418">
        <w:t>pri čemer morata biti visoko zmogljivi tekočinski kromatograf in masni spektrometer istega proizvajalca. Programska oprema mora omogočati celovito in neomejeno krmiljenje vseh podsistemov sistema LC/MS/MS. Inštrument mora zagotavljati razplinjevanje mobilne faze, mešanje pri visokem tlaku ter delovanje pri pretokih najmanj do 2 mL/min in tlakih do 1300 bar. Vsi sestavni deli HPLC-inštrumenta morajo biti opremljeni s sistemom za zaznavanje puščanja. Vse navedene specifikacije masnega spektrometra morajo biti dosežene in izkazane po izvedbi samodejne rutine »autotune«, brez dodatnih ročnih nastavitev.</w:t>
      </w:r>
    </w:p>
    <w:p w14:paraId="2AD024FD" w14:textId="77777777" w:rsidR="001E4418" w:rsidRPr="001E4418" w:rsidRDefault="001E4418" w:rsidP="001E4418">
      <w:pPr>
        <w:pStyle w:val="Brezrazmikov"/>
      </w:pPr>
    </w:p>
    <w:p w14:paraId="5F099A02" w14:textId="29B04076" w:rsidR="009F6566" w:rsidRDefault="001E4418" w:rsidP="009F6566">
      <w:pPr>
        <w:spacing w:line="240" w:lineRule="auto"/>
      </w:pPr>
      <w:r w:rsidRPr="001E4418">
        <w:t>Sestavni del pogodbe je</w:t>
      </w:r>
      <w:r>
        <w:t xml:space="preserve"> </w:t>
      </w:r>
      <w:r w:rsidRPr="001E4418">
        <w:t>celotna razpisna dokumentacija, ki je bila objavljena preko Portala JN in ponudba izbranega ponudnika (z vsemi spremembami, dopolnitvami in popravki).</w:t>
      </w:r>
    </w:p>
    <w:p w14:paraId="13C1CB17" w14:textId="77777777" w:rsidR="001E4418" w:rsidRPr="001E4418" w:rsidRDefault="001E4418" w:rsidP="001E4418">
      <w:pPr>
        <w:pStyle w:val="Brezrazmikov"/>
      </w:pPr>
    </w:p>
    <w:p w14:paraId="2955A4CE" w14:textId="2D318009" w:rsidR="00780FB4" w:rsidRPr="00780FB4" w:rsidRDefault="00A80D93" w:rsidP="009F6566">
      <w:pPr>
        <w:spacing w:line="240" w:lineRule="auto"/>
        <w:rPr>
          <w:rFonts w:eastAsia="Calibri"/>
          <w:lang w:eastAsia="sl-SI"/>
        </w:rPr>
      </w:pPr>
      <w:r>
        <w:rPr>
          <w:rFonts w:eastAsia="Arial Unicode MS"/>
          <w:kern w:val="1"/>
        </w:rPr>
        <w:t xml:space="preserve">Natančna specifikacija predmeta pogodbe </w:t>
      </w:r>
      <w:r w:rsidR="00780FB4" w:rsidRPr="00780FB4">
        <w:rPr>
          <w:rFonts w:eastAsia="Arial Unicode MS"/>
          <w:kern w:val="1"/>
        </w:rPr>
        <w:t xml:space="preserve">je </w:t>
      </w:r>
      <w:r>
        <w:rPr>
          <w:rFonts w:eastAsia="Arial Unicode MS"/>
          <w:kern w:val="1"/>
        </w:rPr>
        <w:t xml:space="preserve">določena v </w:t>
      </w:r>
      <w:r w:rsidR="00780FB4" w:rsidRPr="00780FB4">
        <w:rPr>
          <w:rFonts w:eastAsia="Arial Unicode MS"/>
          <w:kern w:val="1"/>
        </w:rPr>
        <w:t xml:space="preserve">obrazcu »OBR 8«, ter </w:t>
      </w:r>
      <w:r w:rsidR="00204436">
        <w:rPr>
          <w:rFonts w:eastAsia="Arial Unicode MS"/>
          <w:kern w:val="1"/>
        </w:rPr>
        <w:t xml:space="preserve">v </w:t>
      </w:r>
      <w:r w:rsidR="00780FB4" w:rsidRPr="00780FB4">
        <w:rPr>
          <w:rFonts w:eastAsia="Arial Unicode MS"/>
          <w:kern w:val="1"/>
        </w:rPr>
        <w:t xml:space="preserve">razpisni dokumentaciji. </w:t>
      </w:r>
    </w:p>
    <w:p w14:paraId="2827A3A9" w14:textId="77777777" w:rsidR="00813E99" w:rsidRPr="00780FB4" w:rsidRDefault="00813E99" w:rsidP="00813E99">
      <w:pPr>
        <w:pStyle w:val="Brezrazmikov"/>
        <w:rPr>
          <w:rFonts w:cs="Arial"/>
          <w:lang w:eastAsia="sl-SI"/>
        </w:rPr>
      </w:pPr>
    </w:p>
    <w:p w14:paraId="6D19CF99" w14:textId="77777777" w:rsidR="00CC4C59" w:rsidRPr="00DB3F56" w:rsidRDefault="00CC4C59" w:rsidP="004C1E09">
      <w:pPr>
        <w:pStyle w:val="Odstavekseznama"/>
        <w:numPr>
          <w:ilvl w:val="2"/>
          <w:numId w:val="24"/>
        </w:numPr>
        <w:tabs>
          <w:tab w:val="left" w:pos="426"/>
        </w:tabs>
        <w:spacing w:line="360" w:lineRule="auto"/>
        <w:ind w:left="142" w:hanging="85"/>
      </w:pPr>
      <w:bookmarkStart w:id="86" w:name="_Hlk99447058"/>
      <w:r w:rsidRPr="00DB3F56">
        <w:t>POGODBENA CENA  IN IZVEDBENI POGOJI</w:t>
      </w:r>
    </w:p>
    <w:p w14:paraId="123E20DD" w14:textId="77777777" w:rsidR="00CC4C59" w:rsidRPr="00DB3F56" w:rsidRDefault="00CC4C59" w:rsidP="00173E8D">
      <w:pPr>
        <w:numPr>
          <w:ilvl w:val="0"/>
          <w:numId w:val="10"/>
        </w:numPr>
        <w:spacing w:line="360" w:lineRule="auto"/>
        <w:ind w:left="0"/>
        <w:jc w:val="center"/>
      </w:pPr>
      <w:r w:rsidRPr="00DB3F56">
        <w:t>člen</w:t>
      </w:r>
    </w:p>
    <w:p w14:paraId="0828C72B" w14:textId="77777777" w:rsidR="00780FB4" w:rsidRDefault="00780FB4" w:rsidP="008F4724">
      <w:pPr>
        <w:spacing w:line="240" w:lineRule="auto"/>
      </w:pPr>
    </w:p>
    <w:p w14:paraId="683750BD" w14:textId="77777777" w:rsidR="00780FB4" w:rsidRDefault="00780FB4" w:rsidP="00780FB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2D216423" w14:textId="77777777" w:rsidR="00780FB4" w:rsidRDefault="00780FB4" w:rsidP="00780FB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0"/>
        <w:gridCol w:w="2409"/>
        <w:gridCol w:w="2268"/>
      </w:tblGrid>
      <w:tr w:rsidR="001E4418" w:rsidRPr="00A24C08" w14:paraId="4C4131CA" w14:textId="77777777" w:rsidTr="001E4418">
        <w:trPr>
          <w:trHeight w:val="646"/>
        </w:trPr>
        <w:tc>
          <w:tcPr>
            <w:tcW w:w="4400" w:type="dxa"/>
            <w:tcBorders>
              <w:top w:val="single" w:sz="4" w:space="0" w:color="auto"/>
              <w:left w:val="single" w:sz="4" w:space="0" w:color="auto"/>
              <w:bottom w:val="single" w:sz="4" w:space="0" w:color="auto"/>
              <w:right w:val="single" w:sz="4" w:space="0" w:color="auto"/>
            </w:tcBorders>
            <w:vAlign w:val="center"/>
            <w:hideMark/>
          </w:tcPr>
          <w:p w14:paraId="750B67C1" w14:textId="77777777" w:rsidR="001E4418" w:rsidRPr="00BD3427" w:rsidRDefault="001E4418" w:rsidP="00716745">
            <w:pPr>
              <w:autoSpaceDE w:val="0"/>
              <w:autoSpaceDN w:val="0"/>
              <w:adjustRightInd w:val="0"/>
              <w:jc w:val="center"/>
              <w:rPr>
                <w:rFonts w:eastAsia="Calibri"/>
                <w:b/>
              </w:rPr>
            </w:pPr>
            <w:r w:rsidRPr="00BD3427">
              <w:rPr>
                <w:rFonts w:eastAsia="Calibri"/>
                <w:b/>
              </w:rPr>
              <w:t>Opis</w:t>
            </w:r>
          </w:p>
        </w:tc>
        <w:tc>
          <w:tcPr>
            <w:tcW w:w="2409" w:type="dxa"/>
            <w:tcBorders>
              <w:top w:val="single" w:sz="4" w:space="0" w:color="auto"/>
              <w:left w:val="single" w:sz="4" w:space="0" w:color="auto"/>
              <w:bottom w:val="single" w:sz="4" w:space="0" w:color="auto"/>
              <w:right w:val="single" w:sz="4" w:space="0" w:color="auto"/>
            </w:tcBorders>
            <w:vAlign w:val="center"/>
          </w:tcPr>
          <w:p w14:paraId="51985D89" w14:textId="77777777" w:rsidR="001E4418" w:rsidRPr="00BD3427" w:rsidRDefault="001E4418" w:rsidP="00716745">
            <w:pPr>
              <w:pStyle w:val="Brezrazmikov"/>
              <w:jc w:val="center"/>
              <w:rPr>
                <w:rFonts w:cs="Arial"/>
                <w:b/>
              </w:rPr>
            </w:pPr>
            <w:r w:rsidRPr="00BD3427">
              <w:rPr>
                <w:rFonts w:cs="Arial"/>
                <w:b/>
              </w:rPr>
              <w:t>Vrednost v EUR brez DDV</w:t>
            </w:r>
          </w:p>
        </w:tc>
        <w:tc>
          <w:tcPr>
            <w:tcW w:w="2268" w:type="dxa"/>
            <w:tcBorders>
              <w:top w:val="single" w:sz="4" w:space="0" w:color="auto"/>
              <w:left w:val="single" w:sz="4" w:space="0" w:color="auto"/>
              <w:bottom w:val="single" w:sz="4" w:space="0" w:color="auto"/>
              <w:right w:val="single" w:sz="4" w:space="0" w:color="auto"/>
            </w:tcBorders>
            <w:vAlign w:val="center"/>
          </w:tcPr>
          <w:p w14:paraId="6033A2DB" w14:textId="77777777" w:rsidR="001E4418" w:rsidRPr="00BD3427" w:rsidRDefault="001E4418" w:rsidP="00716745">
            <w:pPr>
              <w:autoSpaceDE w:val="0"/>
              <w:autoSpaceDN w:val="0"/>
              <w:adjustRightInd w:val="0"/>
              <w:ind w:left="-108"/>
              <w:jc w:val="center"/>
              <w:rPr>
                <w:rFonts w:eastAsia="Calibri"/>
                <w:b/>
                <w:bCs/>
              </w:rPr>
            </w:pPr>
            <w:r w:rsidRPr="00BD3427">
              <w:rPr>
                <w:rFonts w:eastAsia="Calibri"/>
                <w:b/>
                <w:bCs/>
              </w:rPr>
              <w:t>Vrednost v EUR</w:t>
            </w:r>
          </w:p>
          <w:p w14:paraId="37FBA6F7" w14:textId="77777777" w:rsidR="001E4418" w:rsidRPr="00BD3427" w:rsidRDefault="001E4418" w:rsidP="00716745">
            <w:pPr>
              <w:autoSpaceDE w:val="0"/>
              <w:autoSpaceDN w:val="0"/>
              <w:adjustRightInd w:val="0"/>
              <w:jc w:val="center"/>
              <w:rPr>
                <w:rFonts w:eastAsia="Calibri"/>
              </w:rPr>
            </w:pPr>
            <w:r w:rsidRPr="00BD3427">
              <w:rPr>
                <w:rFonts w:eastAsia="Calibri"/>
                <w:b/>
                <w:bCs/>
              </w:rPr>
              <w:t>z DDV</w:t>
            </w:r>
          </w:p>
        </w:tc>
      </w:tr>
      <w:tr w:rsidR="001E4418" w:rsidRPr="00CB2C0A" w14:paraId="7A171445" w14:textId="77777777" w:rsidTr="001E4418">
        <w:trPr>
          <w:trHeight w:val="419"/>
        </w:trPr>
        <w:tc>
          <w:tcPr>
            <w:tcW w:w="4400" w:type="dxa"/>
            <w:tcBorders>
              <w:top w:val="single" w:sz="4" w:space="0" w:color="auto"/>
              <w:left w:val="single" w:sz="4" w:space="0" w:color="auto"/>
              <w:bottom w:val="single" w:sz="4" w:space="0" w:color="auto"/>
              <w:right w:val="single" w:sz="4" w:space="0" w:color="auto"/>
            </w:tcBorders>
          </w:tcPr>
          <w:p w14:paraId="7C1FE6F9" w14:textId="1EE370B9" w:rsidR="001E4418" w:rsidRPr="00DD31F5" w:rsidRDefault="001E4418" w:rsidP="00716745">
            <w:pPr>
              <w:autoSpaceDE w:val="0"/>
              <w:autoSpaceDN w:val="0"/>
              <w:adjustRightInd w:val="0"/>
              <w:spacing w:after="120"/>
              <w:ind w:left="34"/>
              <w:jc w:val="left"/>
              <w:rPr>
                <w:rFonts w:eastAsia="Calibri"/>
                <w:color w:val="FF0000"/>
              </w:rPr>
            </w:pPr>
            <w:r>
              <w:rPr>
                <w:b/>
              </w:rPr>
              <w:t>D</w:t>
            </w:r>
            <w:r w:rsidRPr="001E4418">
              <w:rPr>
                <w:b/>
              </w:rPr>
              <w:t>obava in inštalacija sistema tekočinske kromatografije s tandemskim masnim spektrometrom (LC/MS/MS</w:t>
            </w:r>
            <w:r>
              <w:rPr>
                <w:b/>
              </w:rPr>
              <w:t>)</w:t>
            </w:r>
          </w:p>
        </w:tc>
        <w:tc>
          <w:tcPr>
            <w:tcW w:w="2409" w:type="dxa"/>
            <w:tcBorders>
              <w:top w:val="single" w:sz="4" w:space="0" w:color="auto"/>
              <w:left w:val="single" w:sz="4" w:space="0" w:color="auto"/>
              <w:bottom w:val="single" w:sz="4" w:space="0" w:color="auto"/>
              <w:right w:val="single" w:sz="4" w:space="0" w:color="auto"/>
            </w:tcBorders>
            <w:vAlign w:val="center"/>
          </w:tcPr>
          <w:p w14:paraId="6EECE16E" w14:textId="77777777" w:rsidR="001E4418" w:rsidRPr="00CB2C0A" w:rsidRDefault="001E4418" w:rsidP="00716745">
            <w:pPr>
              <w:autoSpaceDE w:val="0"/>
              <w:autoSpaceDN w:val="0"/>
              <w:adjustRightInd w:val="0"/>
              <w:jc w:val="right"/>
              <w:rPr>
                <w:rFonts w:eastAsia="Calibri"/>
                <w:b/>
                <w:color w:val="FF0000"/>
              </w:rPr>
            </w:pPr>
          </w:p>
        </w:tc>
        <w:tc>
          <w:tcPr>
            <w:tcW w:w="2268" w:type="dxa"/>
            <w:tcBorders>
              <w:top w:val="single" w:sz="4" w:space="0" w:color="auto"/>
              <w:left w:val="single" w:sz="4" w:space="0" w:color="auto"/>
              <w:bottom w:val="single" w:sz="4" w:space="0" w:color="auto"/>
              <w:right w:val="single" w:sz="4" w:space="0" w:color="auto"/>
            </w:tcBorders>
            <w:vAlign w:val="center"/>
          </w:tcPr>
          <w:p w14:paraId="2B767299" w14:textId="77777777" w:rsidR="001E4418" w:rsidRPr="00CB2C0A" w:rsidRDefault="001E4418" w:rsidP="00716745">
            <w:pPr>
              <w:autoSpaceDE w:val="0"/>
              <w:autoSpaceDN w:val="0"/>
              <w:adjustRightInd w:val="0"/>
              <w:jc w:val="right"/>
              <w:rPr>
                <w:rFonts w:eastAsia="Calibri"/>
                <w:b/>
                <w:color w:val="FF0000"/>
              </w:rPr>
            </w:pPr>
          </w:p>
        </w:tc>
      </w:tr>
    </w:tbl>
    <w:p w14:paraId="6271A036" w14:textId="77777777" w:rsidR="00780FB4" w:rsidRDefault="00780FB4" w:rsidP="00780FB4">
      <w:pPr>
        <w:pStyle w:val="Brezrazmikov"/>
      </w:pPr>
    </w:p>
    <w:p w14:paraId="3C1C2F47" w14:textId="77777777" w:rsidR="00780FB4" w:rsidRPr="005A1699" w:rsidRDefault="00780FB4" w:rsidP="00780FB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056"/>
        <w:gridCol w:w="2743"/>
      </w:tblGrid>
      <w:tr w:rsidR="00780FB4" w:rsidRPr="005A1699" w14:paraId="7070AB95" w14:textId="77777777" w:rsidTr="009F6566">
        <w:tc>
          <w:tcPr>
            <w:tcW w:w="2263" w:type="dxa"/>
          </w:tcPr>
          <w:p w14:paraId="204E93B5" w14:textId="77777777" w:rsidR="00780FB4" w:rsidRPr="008B1F23" w:rsidRDefault="00780FB4" w:rsidP="00716745">
            <w:pPr>
              <w:spacing w:after="160" w:line="240" w:lineRule="auto"/>
              <w:ind w:left="29"/>
              <w:jc w:val="left"/>
              <w:rPr>
                <w:color w:val="000000" w:themeColor="text1"/>
              </w:rPr>
            </w:pPr>
            <w:r w:rsidRPr="008B1F23">
              <w:rPr>
                <w:color w:val="000000" w:themeColor="text1"/>
              </w:rPr>
              <w:t>Lokacija dobave</w:t>
            </w:r>
          </w:p>
        </w:tc>
        <w:tc>
          <w:tcPr>
            <w:tcW w:w="6799" w:type="dxa"/>
            <w:gridSpan w:val="2"/>
          </w:tcPr>
          <w:p w14:paraId="0185433A" w14:textId="17D3E126" w:rsidR="00780FB4" w:rsidRPr="00F2588B" w:rsidRDefault="001E4418" w:rsidP="00716745">
            <w:pPr>
              <w:widowControl w:val="0"/>
              <w:suppressLineNumbers/>
              <w:tabs>
                <w:tab w:val="left" w:pos="1065"/>
              </w:tabs>
              <w:suppressAutoHyphens/>
              <w:spacing w:after="160" w:line="240" w:lineRule="auto"/>
              <w:ind w:left="33"/>
              <w:jc w:val="left"/>
              <w:rPr>
                <w:rFonts w:eastAsia="Arial Unicode MS"/>
                <w:bCs/>
                <w:color w:val="FF0000"/>
                <w:kern w:val="1"/>
              </w:rPr>
            </w:pPr>
            <w:r w:rsidRPr="001E4418">
              <w:rPr>
                <w:rFonts w:eastAsia="Arial Unicode MS"/>
                <w:kern w:val="1"/>
              </w:rPr>
              <w:t>Univerza v Ljubljani, Medicinska fakulteta, Inštitut za sodno medicino, Korytkova ulica 2, 1000 Ljubljana</w:t>
            </w:r>
            <w:r>
              <w:rPr>
                <w:rFonts w:eastAsia="Arial Unicode MS"/>
                <w:kern w:val="1"/>
              </w:rPr>
              <w:t>.</w:t>
            </w:r>
          </w:p>
        </w:tc>
      </w:tr>
      <w:tr w:rsidR="00780FB4" w:rsidRPr="005A1699" w14:paraId="6021AB73" w14:textId="77777777" w:rsidTr="009F6566">
        <w:trPr>
          <w:trHeight w:val="86"/>
        </w:trPr>
        <w:tc>
          <w:tcPr>
            <w:tcW w:w="2263" w:type="dxa"/>
            <w:vMerge w:val="restart"/>
          </w:tcPr>
          <w:p w14:paraId="2D737715" w14:textId="77777777" w:rsidR="00780FB4" w:rsidRPr="00FA31A5" w:rsidRDefault="00780FB4" w:rsidP="00716745">
            <w:pPr>
              <w:spacing w:after="160" w:line="240" w:lineRule="auto"/>
              <w:ind w:left="29"/>
              <w:jc w:val="left"/>
              <w:rPr>
                <w:color w:val="000000" w:themeColor="text1"/>
              </w:rPr>
            </w:pPr>
            <w:r w:rsidRPr="00FA31A5">
              <w:rPr>
                <w:color w:val="000000" w:themeColor="text1"/>
              </w:rPr>
              <w:t>Način realizacije</w:t>
            </w:r>
          </w:p>
        </w:tc>
        <w:tc>
          <w:tcPr>
            <w:tcW w:w="4056" w:type="dxa"/>
          </w:tcPr>
          <w:p w14:paraId="41AC1AB3" w14:textId="77777777" w:rsidR="00780FB4" w:rsidRPr="00013B1C" w:rsidRDefault="00780FB4" w:rsidP="00716745">
            <w:pPr>
              <w:spacing w:after="160" w:line="240" w:lineRule="auto"/>
              <w:ind w:left="33"/>
              <w:jc w:val="left"/>
              <w:rPr>
                <w:color w:val="000000" w:themeColor="text1"/>
              </w:rPr>
            </w:pPr>
            <w:r w:rsidRPr="00013B1C">
              <w:rPr>
                <w:color w:val="000000" w:themeColor="text1"/>
              </w:rPr>
              <w:t>Izvedba</w:t>
            </w:r>
          </w:p>
        </w:tc>
        <w:tc>
          <w:tcPr>
            <w:tcW w:w="2743" w:type="dxa"/>
          </w:tcPr>
          <w:p w14:paraId="0289161B" w14:textId="0C4BCB12" w:rsidR="00780FB4" w:rsidRPr="00013B1C" w:rsidRDefault="00780FB4" w:rsidP="00716745">
            <w:pPr>
              <w:spacing w:after="160" w:line="240" w:lineRule="auto"/>
              <w:jc w:val="left"/>
              <w:rPr>
                <w:color w:val="000000" w:themeColor="text1"/>
              </w:rPr>
            </w:pPr>
            <w:r w:rsidRPr="00013B1C">
              <w:rPr>
                <w:color w:val="000000" w:themeColor="text1"/>
              </w:rPr>
              <w:t>Sprememba cen</w:t>
            </w:r>
            <w:r w:rsidR="00BD3427">
              <w:rPr>
                <w:color w:val="000000" w:themeColor="text1"/>
              </w:rPr>
              <w:t>e</w:t>
            </w:r>
          </w:p>
        </w:tc>
      </w:tr>
      <w:tr w:rsidR="00780FB4" w:rsidRPr="005A1699" w14:paraId="6990F8E8" w14:textId="77777777" w:rsidTr="009F6566">
        <w:trPr>
          <w:trHeight w:val="86"/>
        </w:trPr>
        <w:tc>
          <w:tcPr>
            <w:tcW w:w="2263" w:type="dxa"/>
            <w:vMerge/>
          </w:tcPr>
          <w:p w14:paraId="06BB49FA" w14:textId="77777777" w:rsidR="00780FB4" w:rsidRPr="00FA31A5" w:rsidRDefault="00780FB4" w:rsidP="00716745">
            <w:pPr>
              <w:spacing w:after="160" w:line="240" w:lineRule="auto"/>
              <w:jc w:val="left"/>
              <w:rPr>
                <w:color w:val="000000" w:themeColor="text1"/>
              </w:rPr>
            </w:pPr>
          </w:p>
        </w:tc>
        <w:tc>
          <w:tcPr>
            <w:tcW w:w="4056" w:type="dxa"/>
          </w:tcPr>
          <w:p w14:paraId="5A11B537" w14:textId="5DB538AA" w:rsidR="00780FB4" w:rsidRPr="00835BF7" w:rsidRDefault="00780FB4" w:rsidP="00716745">
            <w:pPr>
              <w:spacing w:after="160" w:line="240" w:lineRule="auto"/>
              <w:ind w:left="33"/>
            </w:pPr>
            <w:r w:rsidRPr="00835BF7">
              <w:rPr>
                <w:bCs/>
              </w:rPr>
              <w:t xml:space="preserve">Ponudnik se zavezuje dobaviti </w:t>
            </w:r>
            <w:r>
              <w:rPr>
                <w:bCs/>
              </w:rPr>
              <w:t>predmet javnega na</w:t>
            </w:r>
            <w:r w:rsidR="00642034">
              <w:rPr>
                <w:bCs/>
              </w:rPr>
              <w:t>r</w:t>
            </w:r>
            <w:r>
              <w:rPr>
                <w:bCs/>
              </w:rPr>
              <w:t>očila</w:t>
            </w:r>
            <w:r w:rsidRPr="00835BF7">
              <w:rPr>
                <w:bCs/>
              </w:rPr>
              <w:t xml:space="preserve"> na način in v obsegu, kot </w:t>
            </w:r>
            <w:r>
              <w:rPr>
                <w:bCs/>
              </w:rPr>
              <w:t>je</w:t>
            </w:r>
            <w:r w:rsidRPr="00835BF7">
              <w:rPr>
                <w:bCs/>
              </w:rPr>
              <w:t xml:space="preserve"> opredeljen v obrazcu</w:t>
            </w:r>
            <w:r>
              <w:rPr>
                <w:bCs/>
              </w:rPr>
              <w:t xml:space="preserve"> </w:t>
            </w:r>
            <w:r w:rsidRPr="00835BF7">
              <w:rPr>
                <w:bCs/>
              </w:rPr>
              <w:t xml:space="preserve">Tehnične specifikacije in zahteve naročnika </w:t>
            </w:r>
            <w:r w:rsidR="00BD3427">
              <w:rPr>
                <w:bCs/>
              </w:rPr>
              <w:t>razpisne dokumentacije.</w:t>
            </w:r>
          </w:p>
        </w:tc>
        <w:tc>
          <w:tcPr>
            <w:tcW w:w="2743" w:type="dxa"/>
          </w:tcPr>
          <w:p w14:paraId="7461DE10" w14:textId="14E26E0F" w:rsidR="00780FB4" w:rsidRPr="00835BF7" w:rsidRDefault="00780FB4" w:rsidP="00716745">
            <w:pPr>
              <w:spacing w:after="160" w:line="240" w:lineRule="auto"/>
              <w:jc w:val="left"/>
            </w:pPr>
            <w:r w:rsidRPr="00835BF7">
              <w:rPr>
                <w:bCs/>
              </w:rPr>
              <w:t>Cen</w:t>
            </w:r>
            <w:r w:rsidR="00BD3427">
              <w:rPr>
                <w:bCs/>
              </w:rPr>
              <w:t>a</w:t>
            </w:r>
            <w:r w:rsidRPr="00835BF7">
              <w:rPr>
                <w:bCs/>
              </w:rPr>
              <w:t xml:space="preserve"> </w:t>
            </w:r>
            <w:r w:rsidR="00BD3427">
              <w:rPr>
                <w:bCs/>
              </w:rPr>
              <w:t>je</w:t>
            </w:r>
            <w:r w:rsidRPr="00835BF7">
              <w:rPr>
                <w:bCs/>
              </w:rPr>
              <w:t xml:space="preserve"> nespremenljiv</w:t>
            </w:r>
            <w:r w:rsidR="00BD3427">
              <w:rPr>
                <w:bCs/>
              </w:rPr>
              <w:t>a</w:t>
            </w:r>
            <w:r w:rsidRPr="00835BF7">
              <w:rPr>
                <w:bCs/>
              </w:rPr>
              <w:t xml:space="preserve"> ves čas trajanja pogodbe</w:t>
            </w:r>
            <w:r w:rsidR="00BD3427">
              <w:rPr>
                <w:bCs/>
              </w:rPr>
              <w:t>.</w:t>
            </w:r>
          </w:p>
        </w:tc>
      </w:tr>
      <w:tr w:rsidR="00780FB4" w:rsidRPr="005A1699" w14:paraId="05ADB420" w14:textId="77777777" w:rsidTr="009F6566">
        <w:tc>
          <w:tcPr>
            <w:tcW w:w="2263" w:type="dxa"/>
          </w:tcPr>
          <w:p w14:paraId="79A9C81A" w14:textId="77777777" w:rsidR="00780FB4" w:rsidRPr="00FA31A5" w:rsidRDefault="00780FB4" w:rsidP="00716745">
            <w:pPr>
              <w:spacing w:after="160" w:line="240" w:lineRule="auto"/>
              <w:jc w:val="left"/>
              <w:rPr>
                <w:color w:val="000000" w:themeColor="text1"/>
              </w:rPr>
            </w:pPr>
            <w:r w:rsidRPr="00FA31A5">
              <w:rPr>
                <w:color w:val="000000" w:themeColor="text1"/>
              </w:rPr>
              <w:t>Plačilni rok</w:t>
            </w:r>
          </w:p>
        </w:tc>
        <w:tc>
          <w:tcPr>
            <w:tcW w:w="6799" w:type="dxa"/>
            <w:gridSpan w:val="2"/>
          </w:tcPr>
          <w:p w14:paraId="016E75E6" w14:textId="4DA4EE2B" w:rsidR="00780FB4" w:rsidRPr="00927651" w:rsidRDefault="00780FB4" w:rsidP="00716745">
            <w:pPr>
              <w:spacing w:after="160" w:line="240" w:lineRule="auto"/>
              <w:ind w:left="-113"/>
              <w:jc w:val="left"/>
            </w:pPr>
            <w:r w:rsidRPr="00927651">
              <w:t xml:space="preserve">  30 dni po prejemu pravilno izstavljenega računa</w:t>
            </w:r>
            <w:r w:rsidR="00BD3427">
              <w:t>.</w:t>
            </w:r>
          </w:p>
        </w:tc>
      </w:tr>
      <w:tr w:rsidR="00780FB4" w:rsidRPr="005A1699" w14:paraId="317ABBE9" w14:textId="77777777" w:rsidTr="009F6566">
        <w:tc>
          <w:tcPr>
            <w:tcW w:w="2263" w:type="dxa"/>
          </w:tcPr>
          <w:p w14:paraId="73E3F29C" w14:textId="2B4C341E" w:rsidR="00780FB4" w:rsidRPr="00FA31A5" w:rsidRDefault="00780FB4" w:rsidP="00716745">
            <w:pPr>
              <w:spacing w:after="160" w:line="240" w:lineRule="auto"/>
              <w:jc w:val="left"/>
              <w:rPr>
                <w:color w:val="000000" w:themeColor="text1"/>
              </w:rPr>
            </w:pPr>
            <w:r w:rsidRPr="00FA31A5">
              <w:rPr>
                <w:color w:val="000000" w:themeColor="text1"/>
              </w:rPr>
              <w:t>Ro</w:t>
            </w:r>
            <w:r w:rsidR="009F6566">
              <w:rPr>
                <w:color w:val="000000" w:themeColor="text1"/>
              </w:rPr>
              <w:t xml:space="preserve">k </w:t>
            </w:r>
            <w:r w:rsidRPr="00FA31A5">
              <w:rPr>
                <w:color w:val="000000" w:themeColor="text1"/>
              </w:rPr>
              <w:t>dobave</w:t>
            </w:r>
            <w:r>
              <w:rPr>
                <w:color w:val="000000" w:themeColor="text1"/>
              </w:rPr>
              <w:t>/nadgradnje</w:t>
            </w:r>
          </w:p>
        </w:tc>
        <w:tc>
          <w:tcPr>
            <w:tcW w:w="6799" w:type="dxa"/>
            <w:gridSpan w:val="2"/>
          </w:tcPr>
          <w:p w14:paraId="0ADF3ED9" w14:textId="7A0B195D" w:rsidR="00780FB4" w:rsidRPr="00A36FE6" w:rsidRDefault="004D7685" w:rsidP="00BD3427">
            <w:pPr>
              <w:spacing w:after="160" w:line="240" w:lineRule="auto"/>
              <w:rPr>
                <w:color w:val="FF0000"/>
              </w:rPr>
            </w:pPr>
            <w:r w:rsidRPr="001558F2">
              <w:rPr>
                <w:rFonts w:eastAsia="Calibri"/>
                <w:bCs/>
              </w:rPr>
              <w:t xml:space="preserve">Največ </w:t>
            </w:r>
            <w:r w:rsidR="00BD3427">
              <w:rPr>
                <w:rFonts w:eastAsia="Calibri"/>
                <w:bCs/>
              </w:rPr>
              <w:t>5</w:t>
            </w:r>
            <w:r w:rsidRPr="001558F2">
              <w:rPr>
                <w:rFonts w:eastAsia="Calibri"/>
                <w:bCs/>
              </w:rPr>
              <w:t>0 (</w:t>
            </w:r>
            <w:r w:rsidR="00BD3427">
              <w:rPr>
                <w:rFonts w:eastAsia="Calibri"/>
                <w:bCs/>
              </w:rPr>
              <w:t>pet</w:t>
            </w:r>
            <w:r w:rsidRPr="001558F2">
              <w:rPr>
                <w:rFonts w:eastAsia="Calibri"/>
                <w:bCs/>
              </w:rPr>
              <w:t xml:space="preserve">deset) dni od podpisa pogodbe. </w:t>
            </w:r>
            <w:r w:rsidR="00BD3427" w:rsidRPr="00BD3427">
              <w:rPr>
                <w:rFonts w:eastAsia="Calibri"/>
                <w:bCs/>
              </w:rPr>
              <w:t>Natančen termin dobave, inštalacije ter verifikacije inštalacije programske opreme se določi po predhodni uskladitvi med naročnikom in izbranim ponudnikom. Ponudnik mora dostaviti predmet javnega naročila v laboratorij naročnika in vzpostaviti njegovo delovanje tako, da je omogočena rutinska uporaba</w:t>
            </w:r>
            <w:r w:rsidR="00BD3427">
              <w:rPr>
                <w:rFonts w:eastAsia="Calibri"/>
                <w:bCs/>
              </w:rPr>
              <w:t>.</w:t>
            </w:r>
          </w:p>
        </w:tc>
      </w:tr>
      <w:tr w:rsidR="00780FB4" w:rsidRPr="005A1699" w14:paraId="57D3A4A7" w14:textId="77777777" w:rsidTr="009F6566">
        <w:tc>
          <w:tcPr>
            <w:tcW w:w="2263" w:type="dxa"/>
          </w:tcPr>
          <w:p w14:paraId="4C87B282" w14:textId="77777777" w:rsidR="00780FB4" w:rsidRPr="00FA31A5" w:rsidRDefault="00780FB4" w:rsidP="00716745">
            <w:pPr>
              <w:spacing w:after="160" w:line="240" w:lineRule="auto"/>
              <w:jc w:val="left"/>
              <w:rPr>
                <w:color w:val="000000" w:themeColor="text1"/>
              </w:rPr>
            </w:pPr>
            <w:r w:rsidRPr="00FA31A5">
              <w:rPr>
                <w:color w:val="000000" w:themeColor="text1"/>
              </w:rPr>
              <w:t>Garancijski rok</w:t>
            </w:r>
          </w:p>
        </w:tc>
        <w:tc>
          <w:tcPr>
            <w:tcW w:w="6799" w:type="dxa"/>
            <w:gridSpan w:val="2"/>
          </w:tcPr>
          <w:p w14:paraId="1D177BB6" w14:textId="77777777" w:rsidR="00063C41" w:rsidRDefault="00780FB4" w:rsidP="00063C41">
            <w:pPr>
              <w:spacing w:after="160" w:line="240" w:lineRule="auto"/>
              <w:ind w:left="-170"/>
              <w:jc w:val="left"/>
            </w:pPr>
            <w:r w:rsidRPr="005A1699">
              <w:rPr>
                <w:color w:val="FF0000"/>
              </w:rPr>
              <w:t xml:space="preserve"> </w:t>
            </w:r>
            <w:r w:rsidRPr="00941C47">
              <w:t xml:space="preserve">Najmanj </w:t>
            </w:r>
            <w:r w:rsidR="009F6566">
              <w:t>12 mesecev</w:t>
            </w:r>
            <w:r w:rsidR="00BD3427">
              <w:t xml:space="preserve"> (oziroma v kolikor je izvajalec pridobil 10 točk pri</w:t>
            </w:r>
            <w:r w:rsidR="00063C41">
              <w:t xml:space="preserve">  </w:t>
            </w:r>
          </w:p>
          <w:p w14:paraId="0CD80F67" w14:textId="28F1C418" w:rsidR="00063C41" w:rsidRPr="00063C41" w:rsidRDefault="00063C41" w:rsidP="00063C41">
            <w:pPr>
              <w:spacing w:after="160" w:line="240" w:lineRule="auto"/>
              <w:ind w:left="-170"/>
              <w:jc w:val="left"/>
            </w:pPr>
            <w:r>
              <w:t xml:space="preserve"> </w:t>
            </w:r>
            <w:r w:rsidRPr="00063C41">
              <w:t>merilu garancija velja garancijski rok 36 mesecev).</w:t>
            </w:r>
          </w:p>
        </w:tc>
      </w:tr>
    </w:tbl>
    <w:p w14:paraId="456F3560" w14:textId="77777777" w:rsidR="00780FB4" w:rsidRDefault="00780FB4" w:rsidP="008F4724">
      <w:pPr>
        <w:spacing w:line="240" w:lineRule="auto"/>
      </w:pPr>
    </w:p>
    <w:p w14:paraId="25BA85EF" w14:textId="77777777" w:rsidR="00780FB4" w:rsidRDefault="00780FB4" w:rsidP="008F4724">
      <w:pPr>
        <w:spacing w:line="240" w:lineRule="auto"/>
      </w:pPr>
    </w:p>
    <w:p w14:paraId="7F49A0E3" w14:textId="397A0B1F" w:rsidR="00600F25" w:rsidRPr="00600F25" w:rsidRDefault="00E3042E" w:rsidP="00E3042E">
      <w:pPr>
        <w:tabs>
          <w:tab w:val="left" w:pos="426"/>
        </w:tabs>
        <w:spacing w:line="360" w:lineRule="auto"/>
      </w:pPr>
      <w:r>
        <w:t xml:space="preserve">IV. </w:t>
      </w:r>
      <w:r w:rsidR="00CC4C59" w:rsidRPr="00DB3F56">
        <w:t>DOBAVA</w:t>
      </w:r>
      <w:r w:rsidR="00CC4C59">
        <w:t xml:space="preserve"> IN IZROČITEV</w:t>
      </w:r>
    </w:p>
    <w:p w14:paraId="144176D5" w14:textId="4A93F4CC" w:rsidR="00A01275" w:rsidRPr="00A01275" w:rsidRDefault="00CC4C59" w:rsidP="00173E8D">
      <w:pPr>
        <w:numPr>
          <w:ilvl w:val="0"/>
          <w:numId w:val="10"/>
        </w:numPr>
        <w:spacing w:line="360" w:lineRule="auto"/>
        <w:ind w:left="0"/>
        <w:contextualSpacing/>
        <w:jc w:val="center"/>
      </w:pPr>
      <w:r w:rsidRPr="00DB3F56">
        <w:t>člen</w:t>
      </w:r>
    </w:p>
    <w:p w14:paraId="78264067" w14:textId="60EEB0B9" w:rsidR="004176BD" w:rsidRDefault="00424315" w:rsidP="00AF2705">
      <w:pPr>
        <w:overflowPunct w:val="0"/>
        <w:autoSpaceDE w:val="0"/>
        <w:autoSpaceDN w:val="0"/>
        <w:adjustRightInd w:val="0"/>
        <w:spacing w:after="120" w:line="240" w:lineRule="auto"/>
        <w:textAlignment w:val="baseline"/>
      </w:pPr>
      <w:r>
        <w:t>S to pogodbo se izvajalec zavezuje naročniku dobaviti</w:t>
      </w:r>
      <w:r w:rsidR="000070AF">
        <w:t xml:space="preserve"> </w:t>
      </w:r>
      <w:r w:rsidR="005638C8">
        <w:t>predmet pogodbe iz 2. člena</w:t>
      </w:r>
      <w:r>
        <w:t xml:space="preserve"> ter izvesti </w:t>
      </w:r>
      <w:r w:rsidR="005638C8">
        <w:t>inštalacijo ter verifikacijo programske opreme</w:t>
      </w:r>
      <w:r>
        <w:t xml:space="preserve"> </w:t>
      </w:r>
      <w:r w:rsidR="009F6566">
        <w:t xml:space="preserve">in zagotavljati funkcionalnost </w:t>
      </w:r>
      <w:r w:rsidR="005638C8">
        <w:t>predmetnega sistema</w:t>
      </w:r>
      <w:r w:rsidR="009F6566">
        <w:t xml:space="preserve">, </w:t>
      </w:r>
      <w:r>
        <w:t>vse v skladu s tehničnimi specifikacijami iz razpisne dokumentacije.</w:t>
      </w:r>
    </w:p>
    <w:p w14:paraId="523FCD15" w14:textId="3B26D19B" w:rsidR="00CC4C59" w:rsidRDefault="00CC4C59" w:rsidP="007B5B13">
      <w:pPr>
        <w:overflowPunct w:val="0"/>
        <w:autoSpaceDE w:val="0"/>
        <w:autoSpaceDN w:val="0"/>
        <w:adjustRightInd w:val="0"/>
        <w:spacing w:line="240" w:lineRule="auto"/>
        <w:textAlignment w:val="baseline"/>
      </w:pPr>
      <w:r w:rsidRPr="00DB3F56">
        <w:lastRenderedPageBreak/>
        <w:t xml:space="preserve">Ob dobavi mora </w:t>
      </w:r>
      <w:r w:rsidR="004176BD">
        <w:t>izvajalec</w:t>
      </w:r>
      <w:r w:rsidRPr="00DB3F56">
        <w:t xml:space="preserve"> hkrati </w:t>
      </w:r>
      <w:r w:rsidR="00A1789F">
        <w:t>s</w:t>
      </w:r>
      <w:r w:rsidRPr="00DB3F56">
        <w:t xml:space="preserve"> </w:t>
      </w:r>
      <w:r w:rsidR="005638C8">
        <w:t>predmetom pogodbe</w:t>
      </w:r>
      <w:r w:rsidRPr="00DB3F56">
        <w:t xml:space="preserve"> naročniku izročiti tudi:</w:t>
      </w:r>
    </w:p>
    <w:p w14:paraId="5FAD3B1E" w14:textId="7EF62076" w:rsidR="00CC4C59" w:rsidRPr="00DB3F56" w:rsidRDefault="00494811" w:rsidP="004C1E09">
      <w:pPr>
        <w:numPr>
          <w:ilvl w:val="1"/>
          <w:numId w:val="14"/>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4C1E09">
      <w:pPr>
        <w:numPr>
          <w:ilvl w:val="1"/>
          <w:numId w:val="14"/>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4C1E09">
      <w:pPr>
        <w:numPr>
          <w:ilvl w:val="1"/>
          <w:numId w:val="14"/>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4C1E09">
      <w:pPr>
        <w:numPr>
          <w:ilvl w:val="1"/>
          <w:numId w:val="14"/>
        </w:numPr>
        <w:tabs>
          <w:tab w:val="left" w:pos="426"/>
        </w:tabs>
        <w:overflowPunct w:val="0"/>
        <w:autoSpaceDE w:val="0"/>
        <w:autoSpaceDN w:val="0"/>
        <w:adjustRightInd w:val="0"/>
        <w:spacing w:after="120" w:line="240" w:lineRule="auto"/>
        <w:ind w:left="680"/>
        <w:textAlignment w:val="baseline"/>
      </w:pPr>
      <w:r>
        <w:t xml:space="preserve">     </w:t>
      </w:r>
      <w:r w:rsidR="00CC4C59" w:rsidRPr="00DB3F56">
        <w:t>druge potrebne dokumente.</w:t>
      </w:r>
    </w:p>
    <w:p w14:paraId="499BF278" w14:textId="77777777" w:rsidR="00AD4FA5" w:rsidRDefault="00AD4FA5" w:rsidP="00AD4FA5">
      <w:pPr>
        <w:overflowPunct w:val="0"/>
        <w:autoSpaceDE w:val="0"/>
        <w:autoSpaceDN w:val="0"/>
        <w:adjustRightInd w:val="0"/>
        <w:spacing w:after="120" w:line="240" w:lineRule="auto"/>
        <w:textAlignment w:val="baseline"/>
      </w:pPr>
      <w:r>
        <w:t xml:space="preserve">Izvajalec mora naročnika o nameravani dobavi obvestiti </w:t>
      </w:r>
      <w:r w:rsidRPr="00042917">
        <w:t>najmanj pet (5) delovnih dni vnaprej,</w:t>
      </w:r>
      <w:r>
        <w:t xml:space="preserve"> in sicer pisno ali po elektronski pošti. V obvestilu mora biti navedena točna ura predvidenega začetka dobave ter način izvedbe dobave.</w:t>
      </w:r>
    </w:p>
    <w:p w14:paraId="3BA20EB1" w14:textId="77777777" w:rsidR="00AD4FA5" w:rsidRPr="00AD4FA5" w:rsidRDefault="00AD4FA5" w:rsidP="00AD4FA5">
      <w:pPr>
        <w:overflowPunct w:val="0"/>
        <w:autoSpaceDE w:val="0"/>
        <w:autoSpaceDN w:val="0"/>
        <w:adjustRightInd w:val="0"/>
        <w:spacing w:after="120" w:line="240" w:lineRule="auto"/>
        <w:textAlignment w:val="baseline"/>
      </w:pPr>
      <w:r w:rsidRPr="00AD4FA5">
        <w:t>Naročnik mora prevzem potrditi najkasneje v dveh (2) delovnih dneh po prejemu obvestila. Naročnik ni dolžan sprejeti opreme, ki ni bila predhodno ustrezno najavljena ali katere dobava poteka v nasprotju z dogovorjenim načinom.</w:t>
      </w:r>
    </w:p>
    <w:p w14:paraId="2A937957" w14:textId="454A72FB" w:rsidR="00AD4FA5" w:rsidRPr="00AD4FA5" w:rsidRDefault="00AD4FA5" w:rsidP="00AD4FA5">
      <w:pPr>
        <w:overflowPunct w:val="0"/>
        <w:autoSpaceDE w:val="0"/>
        <w:autoSpaceDN w:val="0"/>
        <w:adjustRightInd w:val="0"/>
        <w:spacing w:line="240" w:lineRule="auto"/>
        <w:textAlignment w:val="baseline"/>
      </w:pPr>
      <w:r w:rsidRPr="00AD4FA5">
        <w:t>V primeru zamude pri dobavi ali nepravilne dobave, ki ni posledica višje sile ali razlogov na strani naročnika, je izvajalec dolžan plačati naročniku pogodbeno kazen, kot je določena v 1</w:t>
      </w:r>
      <w:r w:rsidR="00424315">
        <w:t>1</w:t>
      </w:r>
      <w:r w:rsidRPr="00AD4FA5">
        <w:t>. členu te pogodbe. Pogodbena kazen se obračuna ob plačilu pogodbene cene.</w:t>
      </w:r>
    </w:p>
    <w:p w14:paraId="76A2D764" w14:textId="775AFAC0" w:rsidR="00AD4FA5" w:rsidRPr="00AD4FA5" w:rsidRDefault="00AD4FA5" w:rsidP="00AD4FA5">
      <w:pPr>
        <w:overflowPunct w:val="0"/>
        <w:autoSpaceDE w:val="0"/>
        <w:autoSpaceDN w:val="0"/>
        <w:adjustRightInd w:val="0"/>
        <w:spacing w:line="240" w:lineRule="auto"/>
        <w:textAlignment w:val="baseline"/>
      </w:pPr>
      <w:r w:rsidRPr="00AD4FA5">
        <w:t xml:space="preserve">Pogodbeni stranki soglašata, da naročnik ni dolžan posebej obvestiti izvajalca o uveljavljanju pogodbene kazni, tudi če prevzame </w:t>
      </w:r>
      <w:r w:rsidR="00424315">
        <w:t>opremo</w:t>
      </w:r>
      <w:r w:rsidRPr="00AD4FA5">
        <w:t xml:space="preserve"> po poteku dogovorjenega roka za dobavo.</w:t>
      </w:r>
    </w:p>
    <w:p w14:paraId="602E20E5" w14:textId="77777777" w:rsidR="00AD4FA5" w:rsidRPr="00AD4FA5" w:rsidRDefault="00AD4FA5" w:rsidP="00AD4FA5">
      <w:pPr>
        <w:overflowPunct w:val="0"/>
        <w:autoSpaceDE w:val="0"/>
        <w:autoSpaceDN w:val="0"/>
        <w:adjustRightInd w:val="0"/>
        <w:spacing w:after="120" w:line="240" w:lineRule="auto"/>
        <w:textAlignment w:val="baseline"/>
      </w:pPr>
      <w:r w:rsidRPr="00AD4FA5">
        <w:t>Če zaradi zamude pri dobavi naročniku nastane škoda, ki presega pogodbeno kazen, ima naročnik pravico zahtevati povrnitev celotne škode, ki mu jo je izvajalec s svojo zamudo povzročil.</w:t>
      </w:r>
    </w:p>
    <w:p w14:paraId="472A4B21" w14:textId="155F203B" w:rsidR="00CC4C59" w:rsidRPr="00DB3F56" w:rsidRDefault="004176BD" w:rsidP="00AD4FA5">
      <w:pPr>
        <w:overflowPunct w:val="0"/>
        <w:autoSpaceDE w:val="0"/>
        <w:autoSpaceDN w:val="0"/>
        <w:adjustRightInd w:val="0"/>
        <w:spacing w:line="240" w:lineRule="auto"/>
        <w:textAlignment w:val="baseline"/>
      </w:pPr>
      <w:r>
        <w:t>Izvajalec</w:t>
      </w:r>
      <w:r w:rsidR="00CC4C59"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w:t>
      </w:r>
      <w:r w:rsidR="00AD4FA5">
        <w:t>, če je bila ta predvidena v pogodbi</w:t>
      </w:r>
      <w:r w:rsidR="00CC4C59" w:rsidRPr="00DB3F56">
        <w:t xml:space="preserve">. </w:t>
      </w:r>
    </w:p>
    <w:p w14:paraId="4B82EDE2" w14:textId="77777777" w:rsidR="00495CBA" w:rsidRDefault="00495CBA" w:rsidP="00495CBA">
      <w:pPr>
        <w:pStyle w:val="Brezrazmikov"/>
      </w:pPr>
    </w:p>
    <w:p w14:paraId="23451998" w14:textId="0B6E8F23" w:rsidR="00CC4C59" w:rsidRPr="00DB3F56" w:rsidRDefault="00E3042E" w:rsidP="00E3042E">
      <w:pPr>
        <w:tabs>
          <w:tab w:val="left" w:pos="426"/>
        </w:tabs>
        <w:spacing w:line="360" w:lineRule="auto"/>
      </w:pPr>
      <w:r>
        <w:t xml:space="preserve">V. </w:t>
      </w:r>
      <w:r w:rsidR="00CC4C59" w:rsidRPr="00DB3F56">
        <w:t>PREVZEM</w:t>
      </w:r>
    </w:p>
    <w:p w14:paraId="2CF3AC18" w14:textId="77777777" w:rsidR="00CC4C59" w:rsidRPr="00DB3F56" w:rsidRDefault="00CC4C59" w:rsidP="00173E8D">
      <w:pPr>
        <w:numPr>
          <w:ilvl w:val="0"/>
          <w:numId w:val="10"/>
        </w:numPr>
        <w:spacing w:line="360" w:lineRule="auto"/>
        <w:ind w:left="0"/>
        <w:contextualSpacing/>
        <w:jc w:val="center"/>
      </w:pPr>
      <w:r w:rsidRPr="00DB3F56">
        <w:t>člen</w:t>
      </w:r>
    </w:p>
    <w:p w14:paraId="1B1DE053" w14:textId="7AD11710" w:rsidR="00CC4C59" w:rsidRPr="00DB3F56" w:rsidRDefault="00CC4C59" w:rsidP="00AF2705">
      <w:pPr>
        <w:tabs>
          <w:tab w:val="left" w:pos="426"/>
        </w:tabs>
        <w:overflowPunct w:val="0"/>
        <w:autoSpaceDE w:val="0"/>
        <w:autoSpaceDN w:val="0"/>
        <w:adjustRightInd w:val="0"/>
        <w:spacing w:after="120" w:line="240" w:lineRule="auto"/>
        <w:textAlignment w:val="baseline"/>
      </w:pPr>
      <w:r w:rsidRPr="00DB3F56">
        <w:t xml:space="preserve">Prevzem </w:t>
      </w:r>
      <w:r w:rsidR="00642034">
        <w:t>opreme</w:t>
      </w:r>
      <w:r w:rsidRPr="00DB3F56">
        <w:t xml:space="preserve">, ki je predmet </w:t>
      </w:r>
      <w:r w:rsidR="000070AF">
        <w:t>javnega naročila</w:t>
      </w:r>
      <w:r w:rsidRPr="00DB3F56">
        <w:t>, se opravi na podlagi dobavnice, ki jo na podlagi pravilno dobavljenega količinsko in kakovostno ustrezne</w:t>
      </w:r>
      <w:r w:rsidR="004176BD">
        <w:t>ga blaga</w:t>
      </w:r>
      <w:r w:rsidRPr="00DB3F56">
        <w:t>, podpišeta skrbnika pogodbe ali pooblaščenca obeh strank.</w:t>
      </w:r>
    </w:p>
    <w:p w14:paraId="64338E31" w14:textId="78BA13A7" w:rsidR="00CC4C59" w:rsidRPr="00DB3F56" w:rsidRDefault="004176BD" w:rsidP="007B5B13">
      <w:pPr>
        <w:tabs>
          <w:tab w:val="left" w:pos="426"/>
        </w:tabs>
        <w:overflowPunct w:val="0"/>
        <w:autoSpaceDE w:val="0"/>
        <w:autoSpaceDN w:val="0"/>
        <w:adjustRightInd w:val="0"/>
        <w:spacing w:after="120" w:line="240" w:lineRule="auto"/>
        <w:textAlignment w:val="baseline"/>
      </w:pPr>
      <w:r>
        <w:rPr>
          <w:bCs/>
        </w:rPr>
        <w:t>Izvajalec</w:t>
      </w:r>
      <w:r w:rsidR="00CC4C59" w:rsidRPr="00DB3F56">
        <w:rPr>
          <w:bCs/>
        </w:rPr>
        <w:t xml:space="preserve"> se obvezuje, da bo v primeru morebitnih odstopanj pri kontroli kakovosti blaga</w:t>
      </w:r>
      <w:r>
        <w:rPr>
          <w:bCs/>
        </w:rPr>
        <w:t>/storitve</w:t>
      </w:r>
      <w:r w:rsidR="00CC4C59" w:rsidRPr="00DB3F56">
        <w:rPr>
          <w:bCs/>
        </w:rPr>
        <w:t xml:space="preserve">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00CC4C59" w:rsidRPr="00DB3F56">
        <w:rPr>
          <w:bCs/>
        </w:rPr>
        <w:t xml:space="preserve">, ter naknadno to potrdil tudi v pisni obliki. </w:t>
      </w:r>
    </w:p>
    <w:p w14:paraId="28E2D6ED" w14:textId="71FCC262" w:rsidR="00CC4C59" w:rsidRPr="00DB3F56" w:rsidRDefault="00092620" w:rsidP="007B5B13">
      <w:pPr>
        <w:tabs>
          <w:tab w:val="left" w:pos="426"/>
        </w:tabs>
        <w:overflowPunct w:val="0"/>
        <w:autoSpaceDE w:val="0"/>
        <w:autoSpaceDN w:val="0"/>
        <w:adjustRightInd w:val="0"/>
        <w:spacing w:after="120" w:line="240" w:lineRule="auto"/>
        <w:textAlignment w:val="baseline"/>
      </w:pPr>
      <w:r>
        <w:t>Pogodbeno blago</w:t>
      </w:r>
      <w:r w:rsidR="00CC4C59" w:rsidRPr="00DB3F56">
        <w:t>, za kater</w:t>
      </w:r>
      <w:r>
        <w:t>ega</w:t>
      </w:r>
      <w:r w:rsidR="00CC4C59" w:rsidRPr="00DB3F56">
        <w:t xml:space="preserve"> se bo ugotovilo, da kakorkoli odstopa od navedb v razpisni ali ponudbeni dokumentaciji, ali ni skladn</w:t>
      </w:r>
      <w:r w:rsidR="004176BD">
        <w:t>a</w:t>
      </w:r>
      <w:r w:rsidR="00CC4C59" w:rsidRPr="00DB3F56">
        <w:t xml:space="preserve"> z določili te pogodbe in s specifikacijami, bo zavrnjen</w:t>
      </w:r>
      <w:r w:rsidR="004176BD">
        <w:t>a</w:t>
      </w:r>
      <w:r w:rsidR="00CC4C59" w:rsidRPr="00DB3F56">
        <w:t xml:space="preserve">, zaradi česar bo izvajalec prešel v zamudo ali pa bo dobava šteta za nepravilno. Enako velja, če bo neskladnost ugotovljena za katerikoli dokument, ki bi moral biti </w:t>
      </w:r>
      <w:r w:rsidR="004176BD">
        <w:t>opremi</w:t>
      </w:r>
      <w:r w:rsidR="00CC4C59" w:rsidRPr="00DB3F56">
        <w:t xml:space="preserve"> priložen. Zavrnitev bo označena na dobavnici.</w:t>
      </w:r>
    </w:p>
    <w:p w14:paraId="215C15DF" w14:textId="1B281A3A"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w:t>
      </w:r>
      <w:r w:rsidR="00092620">
        <w:t>pogodbenega blaga</w:t>
      </w:r>
      <w:r w:rsidRPr="00DB3F56">
        <w:t xml:space="preserve"> ni možna zaradi objektivnega razloga, ki nastopi po podpisu pogodbe, lahko naročnik pogodbo brez kakršnihkoli obveznosti razdre, lahko pa sprejme nadomestno izpolnitev skladno s predpisi, ki urejajo obligacijska razmerja, pri tem pa mora imeti nadomestn</w:t>
      </w:r>
      <w:r w:rsidR="004176BD">
        <w:t>a</w:t>
      </w:r>
      <w:r w:rsidRPr="00DB3F56">
        <w:t xml:space="preserve"> </w:t>
      </w:r>
      <w:r w:rsidR="004176BD">
        <w:t>oprema</w:t>
      </w:r>
      <w:r w:rsidRPr="00DB3F56">
        <w:t xml:space="preserve"> </w:t>
      </w:r>
      <w:r w:rsidRPr="00845036">
        <w:rPr>
          <w:color w:val="0D0D0D" w:themeColor="text1" w:themeTint="F2"/>
        </w:rPr>
        <w:t>v vsakem pogledu enake ali boljše lastnosti.</w:t>
      </w:r>
    </w:p>
    <w:p w14:paraId="0D1B1414" w14:textId="3777025E" w:rsidR="00AD4FA5" w:rsidRDefault="00CC4C59" w:rsidP="00F33379">
      <w:pPr>
        <w:spacing w:line="240" w:lineRule="auto"/>
        <w:rPr>
          <w:rFonts w:eastAsia="Times New Roman"/>
          <w:color w:val="000000" w:themeColor="text1"/>
          <w:lang w:eastAsia="sl-SI"/>
        </w:rPr>
      </w:pPr>
      <w:r w:rsidRPr="008F4724">
        <w:rPr>
          <w:color w:val="0D0D0D" w:themeColor="text1" w:themeTint="F2"/>
        </w:rPr>
        <w:t xml:space="preserve">Pogodbeni stranki podpišeta primopredajni zapisnik po uspešno opravljeni </w:t>
      </w:r>
      <w:r w:rsidR="00AD4FA5">
        <w:rPr>
          <w:rFonts w:eastAsia="Times New Roman"/>
          <w:color w:val="000000" w:themeColor="text1"/>
          <w:lang w:eastAsia="sl-SI"/>
        </w:rPr>
        <w:t>d</w:t>
      </w:r>
      <w:r w:rsidR="00AD4FA5" w:rsidRPr="00194A69">
        <w:rPr>
          <w:rFonts w:eastAsia="Times New Roman"/>
          <w:color w:val="000000" w:themeColor="text1"/>
          <w:lang w:eastAsia="sl-SI"/>
        </w:rPr>
        <w:t>obav</w:t>
      </w:r>
      <w:r w:rsidR="00AD4FA5">
        <w:rPr>
          <w:rFonts w:eastAsia="Times New Roman"/>
          <w:color w:val="000000" w:themeColor="text1"/>
          <w:lang w:eastAsia="sl-SI"/>
        </w:rPr>
        <w:t>i</w:t>
      </w:r>
      <w:r w:rsidR="00AD4FA5" w:rsidRPr="00194A69">
        <w:rPr>
          <w:rFonts w:eastAsia="Times New Roman"/>
          <w:color w:val="000000" w:themeColor="text1"/>
          <w:lang w:eastAsia="sl-SI"/>
        </w:rPr>
        <w:t xml:space="preserve">, </w:t>
      </w:r>
      <w:r w:rsidR="00092620">
        <w:rPr>
          <w:rFonts w:eastAsia="Times New Roman"/>
          <w:color w:val="000000" w:themeColor="text1"/>
          <w:lang w:eastAsia="sl-SI"/>
        </w:rPr>
        <w:t>inštalaciji in verifikaciji inštalacije programske opreme.</w:t>
      </w:r>
      <w:r w:rsidR="00AD4FA5">
        <w:rPr>
          <w:rFonts w:eastAsia="Times New Roman"/>
          <w:color w:val="000000" w:themeColor="text1"/>
          <w:lang w:eastAsia="sl-SI"/>
        </w:rPr>
        <w:t xml:space="preserve"> </w:t>
      </w:r>
    </w:p>
    <w:p w14:paraId="1C9BF91F" w14:textId="77777777" w:rsidR="000B073B" w:rsidRDefault="000B073B" w:rsidP="000B073B">
      <w:pPr>
        <w:pStyle w:val="Brezrazmikov"/>
      </w:pPr>
    </w:p>
    <w:p w14:paraId="1E95DC6A" w14:textId="0633202C" w:rsidR="00600F25" w:rsidRPr="00600F25" w:rsidRDefault="00E3042E" w:rsidP="00E3042E">
      <w:pPr>
        <w:tabs>
          <w:tab w:val="left" w:pos="426"/>
        </w:tabs>
        <w:spacing w:line="360" w:lineRule="auto"/>
      </w:pPr>
      <w:r>
        <w:t xml:space="preserve">VI. </w:t>
      </w:r>
      <w:r w:rsidR="00CC4C59" w:rsidRPr="00DB3F56">
        <w:t>NAČIN PLAČILA</w:t>
      </w:r>
    </w:p>
    <w:p w14:paraId="224A9470" w14:textId="1C38CF53" w:rsidR="00A01275" w:rsidRPr="00A01275" w:rsidRDefault="00CC4C59" w:rsidP="00173E8D">
      <w:pPr>
        <w:numPr>
          <w:ilvl w:val="0"/>
          <w:numId w:val="10"/>
        </w:numPr>
        <w:spacing w:line="360" w:lineRule="auto"/>
        <w:ind w:left="0"/>
        <w:contextualSpacing/>
        <w:jc w:val="center"/>
      </w:pPr>
      <w:r w:rsidRPr="00DB3F56">
        <w:t>člen</w:t>
      </w:r>
    </w:p>
    <w:p w14:paraId="5570891A" w14:textId="77777777" w:rsidR="00154C20" w:rsidRPr="00495CBA" w:rsidRDefault="00154C20" w:rsidP="00154C20">
      <w:pPr>
        <w:spacing w:line="240" w:lineRule="auto"/>
      </w:pPr>
      <w:r>
        <w:t>Izvajalec</w:t>
      </w:r>
      <w:r w:rsidRPr="00495CBA">
        <w:t xml:space="preserve"> izda račun po opravljeni primopredaji opreme / izvedbi storitve predmeta javnega naročila. </w:t>
      </w:r>
    </w:p>
    <w:p w14:paraId="5948919F" w14:textId="77777777" w:rsidR="00154C20" w:rsidRDefault="00154C20" w:rsidP="00424315">
      <w:pPr>
        <w:spacing w:after="120" w:line="240" w:lineRule="auto"/>
      </w:pPr>
      <w:r w:rsidRPr="00495CBA">
        <w:t xml:space="preserve">Naročnik se obveže plačati kupnino za opremo v 30 dneh po </w:t>
      </w:r>
      <w:r>
        <w:t>podpisu  primopredajnega zapisnika</w:t>
      </w:r>
      <w:r w:rsidRPr="00495CBA">
        <w:t xml:space="preserve"> in  prejemu pravilno izstavljenega izvajalčevega e-računa. </w:t>
      </w:r>
      <w:r>
        <w:t>Primopredaja se šteje za opravljeno z dnem podpisa primopredajnega zapisnika s strani pooblaščenih predstavnikov obeh pogodbenih strank. Kopija primopredajnega zapisnika mora biti priložena računu.</w:t>
      </w:r>
    </w:p>
    <w:p w14:paraId="50075F2C" w14:textId="3622D7C7" w:rsidR="00154C20" w:rsidRDefault="001A55B8" w:rsidP="00424315">
      <w:pPr>
        <w:spacing w:after="120" w:line="240" w:lineRule="auto"/>
      </w:pPr>
      <w:r>
        <w:t>N</w:t>
      </w:r>
      <w:r w:rsidR="00154C20">
        <w:t xml:space="preserve">aročnik pa se obvezuje plačati pogodbeno dogovorjeno </w:t>
      </w:r>
      <w:r w:rsidR="00424315">
        <w:t>ceno</w:t>
      </w:r>
      <w:r w:rsidR="00154C20">
        <w:t xml:space="preserve"> v roku 30 dni od prejema pravilno izstavljenega e-računa.</w:t>
      </w:r>
    </w:p>
    <w:p w14:paraId="3262BD72" w14:textId="2DB7E498" w:rsidR="00495CBA" w:rsidRPr="00495CBA" w:rsidRDefault="006E7350" w:rsidP="007B5B13">
      <w:pPr>
        <w:tabs>
          <w:tab w:val="left" w:pos="426"/>
        </w:tabs>
        <w:overflowPunct w:val="0"/>
        <w:autoSpaceDE w:val="0"/>
        <w:autoSpaceDN w:val="0"/>
        <w:adjustRightInd w:val="0"/>
        <w:spacing w:line="240" w:lineRule="auto"/>
        <w:textAlignment w:val="baseline"/>
      </w:pPr>
      <w:r>
        <w:t>Izvajalec</w:t>
      </w:r>
      <w:r w:rsidR="00495CBA" w:rsidRPr="00495CBA">
        <w:t xml:space="preserve"> je dolžan izstaviti e-račun (prek spletne aplikacije UJPnet). E-račun mora vsebovati opredeljeno ceno dobavljene</w:t>
      </w:r>
      <w:r w:rsidR="000B073B">
        <w:t xml:space="preserve"> opreme </w:t>
      </w:r>
      <w:r w:rsidR="00495CBA" w:rsidRPr="00495CBA">
        <w:t xml:space="preserve">in višino davka na dodano vrednost (DDV), ki mora biti izražen v </w:t>
      </w:r>
      <w:r w:rsidR="00495CBA" w:rsidRPr="00495CBA">
        <w:lastRenderedPageBreak/>
        <w:t xml:space="preserve">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6F050071" w:rsidR="00495CBA" w:rsidRPr="00495CBA" w:rsidRDefault="00495CBA" w:rsidP="00424315">
      <w:pPr>
        <w:autoSpaceDE w:val="0"/>
        <w:autoSpaceDN w:val="0"/>
        <w:adjustRightInd w:val="0"/>
        <w:spacing w:after="120" w:line="240" w:lineRule="auto"/>
      </w:pPr>
      <w:r w:rsidRPr="00495CBA">
        <w:t>E-račun se uporablja le za slovenske pravne osebe, tuji ponudniki pošiljajo račune v pdf. obliki na e</w:t>
      </w:r>
      <w:r w:rsidR="002E37EE">
        <w:t>-</w:t>
      </w:r>
      <w:r w:rsidRPr="00495CBA">
        <w:t xml:space="preserve">naslov: </w:t>
      </w:r>
      <w:hyperlink r:id="rId19" w:history="1">
        <w:r w:rsidR="00FA0193" w:rsidRPr="00312574">
          <w:rPr>
            <w:rStyle w:val="Hiperpovezava"/>
          </w:rPr>
          <w:t>tuj.dob@mf.uni-lj.si</w:t>
        </w:r>
      </w:hyperlink>
      <w:r w:rsidR="00FA0193">
        <w:t xml:space="preserve"> </w:t>
      </w: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1496EA4C" w:rsidR="00CC4C59" w:rsidRPr="00DB3F56" w:rsidRDefault="00E3042E" w:rsidP="00E3042E">
      <w:pPr>
        <w:tabs>
          <w:tab w:val="left" w:pos="426"/>
        </w:tabs>
        <w:spacing w:line="360" w:lineRule="auto"/>
      </w:pPr>
      <w:r>
        <w:t xml:space="preserve">VII. </w:t>
      </w:r>
      <w:r w:rsidR="00CC4C59" w:rsidRPr="00DB3F56">
        <w:t xml:space="preserve">GARANCIJSKE OBVEZNOSTI </w:t>
      </w:r>
      <w:r w:rsidR="00261ED7">
        <w:t>IZVAJALCA</w:t>
      </w:r>
    </w:p>
    <w:p w14:paraId="3F0FD92D" w14:textId="77777777" w:rsidR="00CC4C59" w:rsidRPr="00DB3F56" w:rsidRDefault="00CC4C59" w:rsidP="00173E8D">
      <w:pPr>
        <w:numPr>
          <w:ilvl w:val="0"/>
          <w:numId w:val="10"/>
        </w:numPr>
        <w:spacing w:line="360" w:lineRule="auto"/>
        <w:ind w:left="0"/>
        <w:contextualSpacing/>
        <w:jc w:val="center"/>
      </w:pPr>
      <w:r w:rsidRPr="00DB3F56">
        <w:t>člen</w:t>
      </w:r>
    </w:p>
    <w:p w14:paraId="5362ED20" w14:textId="721E4517" w:rsidR="00244694" w:rsidRPr="00DB3F56" w:rsidRDefault="00AF2705" w:rsidP="00244694">
      <w:pPr>
        <w:spacing w:line="259" w:lineRule="auto"/>
        <w:jc w:val="left"/>
      </w:pPr>
      <w:r>
        <w:t>Izvajalec</w:t>
      </w:r>
      <w:r w:rsidR="00244694" w:rsidRPr="00DB3F56">
        <w:t xml:space="preserve"> naročniku jamči:</w:t>
      </w:r>
    </w:p>
    <w:p w14:paraId="152FC297" w14:textId="1526FB96" w:rsidR="00244694" w:rsidRPr="00316BA2" w:rsidRDefault="00244694" w:rsidP="004C1E09">
      <w:pPr>
        <w:pStyle w:val="Odstavekseznama"/>
        <w:widowControl w:val="0"/>
        <w:numPr>
          <w:ilvl w:val="3"/>
          <w:numId w:val="20"/>
        </w:numPr>
        <w:spacing w:line="240" w:lineRule="auto"/>
        <w:ind w:left="641"/>
      </w:pPr>
      <w:r w:rsidRPr="00316BA2">
        <w:t xml:space="preserve">da </w:t>
      </w:r>
      <w:r w:rsidR="00084C53">
        <w:t xml:space="preserve">dobavljena </w:t>
      </w:r>
      <w:r w:rsidR="00FA0193">
        <w:t>blago</w:t>
      </w:r>
      <w:r w:rsidRPr="00316BA2">
        <w:t xml:space="preserve"> deluje brezhib</w:t>
      </w:r>
      <w:r w:rsidRPr="00316BA2">
        <w:softHyphen/>
        <w:t>no, nima stvarnih napak in izvajalec ni storil pravnih napak pri svoji izvršitvi;</w:t>
      </w:r>
    </w:p>
    <w:p w14:paraId="6448C5CA" w14:textId="77777777" w:rsidR="00244694" w:rsidRPr="00DB3F56" w:rsidRDefault="00244694" w:rsidP="004C1E09">
      <w:pPr>
        <w:numPr>
          <w:ilvl w:val="0"/>
          <w:numId w:val="15"/>
        </w:numPr>
        <w:overflowPunct w:val="0"/>
        <w:autoSpaceDE w:val="0"/>
        <w:autoSpaceDN w:val="0"/>
        <w:adjustRightInd w:val="0"/>
        <w:spacing w:line="240" w:lineRule="auto"/>
        <w:textAlignment w:val="baseline"/>
      </w:pPr>
      <w:r w:rsidRPr="00DB3F56">
        <w:t>da popolnoma ustreza vsem tehničnim opisom, karakteristikam in specifikacijam, ki so bili dani v okviru razpisne in ponudbene dokumentacije  in so sestavni del te pogodbe;</w:t>
      </w:r>
    </w:p>
    <w:p w14:paraId="56D8B34B" w14:textId="6B6CA9E3" w:rsidR="00244694" w:rsidRPr="00DB3F56" w:rsidRDefault="00244694" w:rsidP="004C1E09">
      <w:pPr>
        <w:numPr>
          <w:ilvl w:val="0"/>
          <w:numId w:val="15"/>
        </w:numPr>
        <w:overflowPunct w:val="0"/>
        <w:autoSpaceDE w:val="0"/>
        <w:autoSpaceDN w:val="0"/>
        <w:adjustRightInd w:val="0"/>
        <w:spacing w:line="240" w:lineRule="auto"/>
        <w:textAlignment w:val="baseline"/>
      </w:pPr>
      <w:r w:rsidRPr="00DB3F56">
        <w:t xml:space="preserve">da bo naročnik pridobil vse pravice, ki so vezane na </w:t>
      </w:r>
      <w:r w:rsidR="00FA0193">
        <w:t>blago</w:t>
      </w:r>
      <w:r w:rsidRPr="00DB3F56">
        <w:t xml:space="preserve">, </w:t>
      </w:r>
      <w:r w:rsidR="00084C53">
        <w:t>izvajalec</w:t>
      </w:r>
      <w:r w:rsidRPr="00DB3F56">
        <w:t xml:space="preserve"> pa bo brezhibno izvrševal vse obveznosti iz pogodbe, razpisne dokumentacije in ponudbe;</w:t>
      </w:r>
    </w:p>
    <w:p w14:paraId="52632713" w14:textId="3E8B3B57" w:rsidR="00244694" w:rsidRPr="001D5EEB" w:rsidRDefault="00244694" w:rsidP="004C1E09">
      <w:pPr>
        <w:numPr>
          <w:ilvl w:val="0"/>
          <w:numId w:val="15"/>
        </w:numPr>
        <w:overflowPunct w:val="0"/>
        <w:autoSpaceDE w:val="0"/>
        <w:autoSpaceDN w:val="0"/>
        <w:adjustRightInd w:val="0"/>
        <w:spacing w:after="160" w:line="240" w:lineRule="auto"/>
        <w:contextualSpacing/>
        <w:textAlignment w:val="baseline"/>
      </w:pPr>
      <w:r w:rsidRPr="001D5EEB">
        <w:t xml:space="preserve">za opremo, ki je predmet te pogodbe daje </w:t>
      </w:r>
      <w:r w:rsidR="00084C53" w:rsidRPr="001D5EEB">
        <w:t>izvajalec</w:t>
      </w:r>
      <w:r w:rsidRPr="001D5EEB">
        <w:t xml:space="preserve"> </w:t>
      </w:r>
      <w:r w:rsidR="00FA0193" w:rsidRPr="001D5EEB">
        <w:t xml:space="preserve">najmanj </w:t>
      </w:r>
      <w:r w:rsidR="00261ED7" w:rsidRPr="001D5EEB">
        <w:t>12 mesečno</w:t>
      </w:r>
      <w:r w:rsidRPr="001D5EEB">
        <w:t xml:space="preserve"> garancijo </w:t>
      </w:r>
      <w:r w:rsidR="00FA0193" w:rsidRPr="001D5EEB">
        <w:t xml:space="preserve">oziroma 36 mesecev (v primeru merila) </w:t>
      </w:r>
      <w:r w:rsidRPr="001D5EEB">
        <w:t>za brezhibno tehnično delovanje (garancijski rok). Garancijski rok teče od dneva podpisa prevzemnega zapisnika. Če je bilo blago v garancijskem roku zamenjano ali bistveno popravljeno, začne teči garancijski rok znova in je</w:t>
      </w:r>
      <w:r w:rsidR="00261ED7" w:rsidRPr="001D5EEB">
        <w:t xml:space="preserve"> izvajalec</w:t>
      </w:r>
      <w:r w:rsidRPr="001D5EEB">
        <w:t xml:space="preserve"> dolžan izdati nov garancijski list. Za programsko opremo veljajo garancijski in licenčni pogoji, ki jih proizvajalec te opreme nudi za posamezne programske proizvode; </w:t>
      </w:r>
    </w:p>
    <w:p w14:paraId="40DEF425" w14:textId="77777777" w:rsidR="00244694" w:rsidRPr="00F93111" w:rsidRDefault="00244694" w:rsidP="004C1E09">
      <w:pPr>
        <w:numPr>
          <w:ilvl w:val="0"/>
          <w:numId w:val="15"/>
        </w:numPr>
        <w:spacing w:line="240" w:lineRule="auto"/>
      </w:pPr>
      <w:r w:rsidRPr="00F93111">
        <w:t>delo in potni stroški, morebitni  rezervni deli in potrošni material v zvezi s popravilom v času garancijskega roka bremenijo izvajalca;</w:t>
      </w:r>
    </w:p>
    <w:p w14:paraId="44490D07" w14:textId="08101D55" w:rsidR="00244694" w:rsidRPr="00CA78F0" w:rsidRDefault="00244694" w:rsidP="004C1E09">
      <w:pPr>
        <w:numPr>
          <w:ilvl w:val="0"/>
          <w:numId w:val="15"/>
        </w:numPr>
        <w:spacing w:line="240" w:lineRule="auto"/>
      </w:pPr>
      <w:r w:rsidRPr="00F93111">
        <w:t xml:space="preserve">v času trajanja garancije bo </w:t>
      </w:r>
      <w:r w:rsidR="00867C09">
        <w:t>izvajalec</w:t>
      </w:r>
      <w:r w:rsidRPr="00F93111">
        <w:t xml:space="preserve"> vse napake oziroma okvare, ki bodo nastale na </w:t>
      </w:r>
      <w:r w:rsidR="00084C53">
        <w:t>opremi</w:t>
      </w:r>
      <w:r w:rsidRPr="00F93111">
        <w:t>,</w:t>
      </w:r>
      <w:r w:rsidRPr="00CA78F0">
        <w:t xml:space="preserve"> odpravil, zamenjal oz. popravil v roku, navedenem v </w:t>
      </w:r>
      <w:r w:rsidR="00867C09">
        <w:t>8</w:t>
      </w:r>
      <w:r w:rsidRPr="00CA78F0">
        <w:t>. členu te pogodbe.</w:t>
      </w:r>
    </w:p>
    <w:p w14:paraId="5FD4EEA3" w14:textId="77777777" w:rsidR="00CC4C59" w:rsidRPr="00316BA2" w:rsidRDefault="00CC4C59" w:rsidP="00CC4C59">
      <w:pPr>
        <w:pStyle w:val="Brezrazmikov"/>
      </w:pPr>
    </w:p>
    <w:p w14:paraId="05A96102" w14:textId="6DA21B42" w:rsidR="00CC4C59" w:rsidRPr="00DB3F56" w:rsidRDefault="00E3042E" w:rsidP="00E3042E">
      <w:pPr>
        <w:tabs>
          <w:tab w:val="left" w:pos="426"/>
        </w:tabs>
        <w:spacing w:line="360" w:lineRule="auto"/>
      </w:pPr>
      <w:r>
        <w:t xml:space="preserve">VIII. </w:t>
      </w:r>
      <w:r w:rsidR="00CC4C59" w:rsidRPr="00DB3F56">
        <w:t>ODPRAVA NAPAK</w:t>
      </w:r>
      <w:r w:rsidR="00CC4C59">
        <w:t xml:space="preserve"> IN </w:t>
      </w:r>
      <w:r w:rsidR="00084C53">
        <w:t xml:space="preserve">ODZIVNI ČAS </w:t>
      </w:r>
      <w:r w:rsidR="00CC4C59" w:rsidRPr="00DB3F56">
        <w:t xml:space="preserve"> </w:t>
      </w:r>
    </w:p>
    <w:p w14:paraId="55AAC168" w14:textId="552BBEF6" w:rsidR="00522691" w:rsidRPr="00522691" w:rsidRDefault="00CC4C59" w:rsidP="00173E8D">
      <w:pPr>
        <w:numPr>
          <w:ilvl w:val="0"/>
          <w:numId w:val="10"/>
        </w:numPr>
        <w:spacing w:line="360" w:lineRule="auto"/>
        <w:ind w:left="0"/>
        <w:contextualSpacing/>
        <w:jc w:val="center"/>
      </w:pPr>
      <w:r w:rsidRPr="00DB3F56">
        <w:t>člen</w:t>
      </w:r>
    </w:p>
    <w:p w14:paraId="171FD9B0" w14:textId="03D786ED" w:rsidR="00975683" w:rsidRDefault="00975683" w:rsidP="00261ED7">
      <w:pPr>
        <w:pStyle w:val="Brezrazmikov"/>
        <w:jc w:val="both"/>
        <w:rPr>
          <w:rStyle w:val="Krepko"/>
          <w:rFonts w:cs="Arial"/>
          <w:b w:val="0"/>
          <w:bCs w:val="0"/>
        </w:rPr>
      </w:pPr>
      <w:bookmarkStart w:id="87" w:name="_Hlk204866705"/>
      <w:r>
        <w:rPr>
          <w:rStyle w:val="Krepko"/>
          <w:rFonts w:cs="Arial"/>
          <w:b w:val="0"/>
          <w:bCs w:val="0"/>
        </w:rPr>
        <w:t>Izvajalec</w:t>
      </w:r>
      <w:r w:rsidRPr="00975683">
        <w:rPr>
          <w:rStyle w:val="Krepko"/>
          <w:rFonts w:cs="Arial"/>
          <w:b w:val="0"/>
          <w:bCs w:val="0"/>
        </w:rPr>
        <w:t xml:space="preserve"> </w:t>
      </w:r>
      <w:r>
        <w:rPr>
          <w:rStyle w:val="Krepko"/>
          <w:rFonts w:cs="Arial"/>
          <w:b w:val="0"/>
          <w:bCs w:val="0"/>
        </w:rPr>
        <w:t xml:space="preserve">mora </w:t>
      </w:r>
      <w:r w:rsidRPr="00975683">
        <w:rPr>
          <w:rStyle w:val="Krepko"/>
          <w:rFonts w:cs="Arial"/>
          <w:b w:val="0"/>
          <w:bCs w:val="0"/>
        </w:rPr>
        <w:t>za odpravo napak v času pogodbenega razmerja nemoteno zagotavlja</w:t>
      </w:r>
      <w:r>
        <w:rPr>
          <w:rStyle w:val="Krepko"/>
          <w:rFonts w:cs="Arial"/>
          <w:b w:val="0"/>
          <w:bCs w:val="0"/>
        </w:rPr>
        <w:t>ti</w:t>
      </w:r>
      <w:r w:rsidRPr="00975683">
        <w:rPr>
          <w:rStyle w:val="Krepko"/>
          <w:rFonts w:cs="Arial"/>
          <w:b w:val="0"/>
          <w:bCs w:val="0"/>
        </w:rPr>
        <w:t xml:space="preserve"> servis na lastne stroške. Vsi transportni in drugi stroški v zvezi z odpravo napake v času garancijskega roka bremenijo izvajalca.</w:t>
      </w:r>
    </w:p>
    <w:p w14:paraId="1434E8E9" w14:textId="7411FACB" w:rsidR="00FA0193" w:rsidRPr="00FA0193" w:rsidRDefault="00FA0193" w:rsidP="00FA0193">
      <w:pPr>
        <w:pStyle w:val="Brezrazmikov"/>
        <w:rPr>
          <w:rStyle w:val="Krepko"/>
          <w:rFonts w:cs="Arial"/>
          <w:b w:val="0"/>
          <w:bCs w:val="0"/>
        </w:rPr>
      </w:pPr>
      <w:r w:rsidRPr="00FA0193">
        <w:rPr>
          <w:rStyle w:val="Krepko"/>
          <w:rFonts w:cs="Arial"/>
          <w:b w:val="0"/>
          <w:bCs w:val="0"/>
        </w:rPr>
        <w:t>Ponudnik mora zagotavljati servisno podporo na območju Republike Slovenije.</w:t>
      </w:r>
    </w:p>
    <w:p w14:paraId="4CD7EF1C" w14:textId="55555564" w:rsidR="00FA0193" w:rsidRPr="00FA0193" w:rsidRDefault="00FA0193" w:rsidP="00FA0193">
      <w:pPr>
        <w:pStyle w:val="Brezrazmikov"/>
        <w:rPr>
          <w:rStyle w:val="Krepko"/>
          <w:rFonts w:cs="Arial"/>
          <w:b w:val="0"/>
          <w:bCs w:val="0"/>
        </w:rPr>
      </w:pPr>
      <w:r w:rsidRPr="00FA0193">
        <w:rPr>
          <w:rStyle w:val="Krepko"/>
          <w:rFonts w:cs="Arial"/>
          <w:b w:val="0"/>
          <w:bCs w:val="0"/>
        </w:rPr>
        <w:t>Odzivni čas servisa: krajši od 24 ur po prijavi napake in v okviru delovnega časa.</w:t>
      </w:r>
    </w:p>
    <w:p w14:paraId="3F66EF39" w14:textId="5DEABD2C" w:rsidR="00FA0193" w:rsidRDefault="00FA0193" w:rsidP="00FA0193">
      <w:pPr>
        <w:pStyle w:val="Brezrazmikov"/>
        <w:jc w:val="both"/>
        <w:rPr>
          <w:rStyle w:val="Krepko"/>
          <w:rFonts w:cs="Arial"/>
          <w:b w:val="0"/>
          <w:bCs w:val="0"/>
        </w:rPr>
      </w:pPr>
      <w:r w:rsidRPr="00FA0193">
        <w:rPr>
          <w:rStyle w:val="Krepko"/>
          <w:rFonts w:cs="Arial"/>
          <w:b w:val="0"/>
          <w:bCs w:val="0"/>
        </w:rPr>
        <w:t>Za odpravo manjših napak velja rok tri delovne dni. Za odpravo večjih napak, kjer je potrebno naročiti rezervne dele iz tujine, pa je potrebno v treh delovnih dneh napako diagnosticirati, narediti načrt odprave napake in izvesti naročilo potrebnega materiala z hitro pošto</w:t>
      </w:r>
      <w:r>
        <w:rPr>
          <w:rStyle w:val="Krepko"/>
          <w:rFonts w:cs="Arial"/>
          <w:b w:val="0"/>
          <w:bCs w:val="0"/>
        </w:rPr>
        <w:t>.</w:t>
      </w:r>
    </w:p>
    <w:bookmarkEnd w:id="87"/>
    <w:p w14:paraId="7B685F31" w14:textId="77777777" w:rsidR="00261ED7" w:rsidRPr="002E37EE" w:rsidRDefault="00261ED7" w:rsidP="00261ED7">
      <w:pPr>
        <w:pStyle w:val="Brezrazmikov"/>
        <w:jc w:val="both"/>
      </w:pPr>
    </w:p>
    <w:p w14:paraId="77951550" w14:textId="460DC5A2" w:rsidR="00E3042E" w:rsidRDefault="00E3042E" w:rsidP="00261ED7">
      <w:pPr>
        <w:pStyle w:val="Brezrazmikov"/>
        <w:jc w:val="both"/>
      </w:pPr>
      <w:r w:rsidRPr="00EE6C93">
        <w:t xml:space="preserve">Izvajalec mora </w:t>
      </w:r>
      <w:r w:rsidR="00867C09">
        <w:t xml:space="preserve">naročniku </w:t>
      </w:r>
      <w:r w:rsidR="00261ED7">
        <w:t xml:space="preserve">nuditi tudi </w:t>
      </w:r>
      <w:r w:rsidR="00610556">
        <w:t>oddaljeno pomoč pri odpravljanju napake</w:t>
      </w:r>
      <w:r w:rsidR="00826F6C">
        <w:rPr>
          <w:color w:val="000000" w:themeColor="text1"/>
          <w:lang w:eastAsia="sl-SI"/>
        </w:rPr>
        <w:t xml:space="preserve">. </w:t>
      </w:r>
      <w:bookmarkStart w:id="88" w:name="_Hlk204854433"/>
    </w:p>
    <w:bookmarkEnd w:id="88"/>
    <w:p w14:paraId="5D58CBE2" w14:textId="77777777" w:rsidR="006926D2" w:rsidRPr="006926D2" w:rsidRDefault="006926D2" w:rsidP="00867C09">
      <w:pPr>
        <w:pStyle w:val="Brezrazmikov"/>
      </w:pPr>
    </w:p>
    <w:p w14:paraId="13B8654F" w14:textId="50848BF9" w:rsidR="00CC4C59" w:rsidRPr="00DB3F56" w:rsidRDefault="00D7072A" w:rsidP="00D7072A">
      <w:pPr>
        <w:tabs>
          <w:tab w:val="left" w:pos="426"/>
        </w:tabs>
        <w:spacing w:line="360" w:lineRule="auto"/>
      </w:pPr>
      <w:r>
        <w:t xml:space="preserve">IX. </w:t>
      </w:r>
      <w:r w:rsidR="00CC4C59" w:rsidRPr="00DB3F56">
        <w:t xml:space="preserve">OBVEZNOSTI </w:t>
      </w:r>
      <w:r w:rsidR="00CC4C59">
        <w:t>IZVAJALCA</w:t>
      </w:r>
      <w:r w:rsidR="00CC4C59" w:rsidRPr="00DB3F56">
        <w:t xml:space="preserve"> IN NAROČNIKA </w:t>
      </w:r>
    </w:p>
    <w:p w14:paraId="24133F99" w14:textId="77777777" w:rsidR="00CC4C59" w:rsidRPr="00DB3F56" w:rsidRDefault="00CC4C59" w:rsidP="00173E8D">
      <w:pPr>
        <w:numPr>
          <w:ilvl w:val="0"/>
          <w:numId w:val="10"/>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7F31CD3" w14:textId="1B1D95F8" w:rsidR="00D7072A" w:rsidRPr="001E54B8" w:rsidRDefault="00D7072A" w:rsidP="004C1E09">
      <w:pPr>
        <w:pStyle w:val="Odstavekseznama"/>
        <w:numPr>
          <w:ilvl w:val="3"/>
          <w:numId w:val="21"/>
        </w:numPr>
        <w:spacing w:line="240" w:lineRule="auto"/>
        <w:ind w:left="680"/>
        <w:contextualSpacing w:val="0"/>
      </w:pPr>
      <w:r w:rsidRPr="001E54B8">
        <w:t xml:space="preserve">dobavil </w:t>
      </w:r>
      <w:r w:rsidR="00546D20">
        <w:t>blago</w:t>
      </w:r>
      <w:r w:rsidRPr="001E54B8">
        <w:t xml:space="preserve"> po tej pogodbi po pravilih stroke, v skladu z navodili naročnika in v pogodbenih rokih;</w:t>
      </w:r>
    </w:p>
    <w:p w14:paraId="54A5AE88" w14:textId="784021E3" w:rsidR="00D7072A" w:rsidRPr="001E54B8" w:rsidRDefault="00D7072A" w:rsidP="004C1E09">
      <w:pPr>
        <w:pStyle w:val="Odstavekseznama"/>
        <w:numPr>
          <w:ilvl w:val="3"/>
          <w:numId w:val="21"/>
        </w:numPr>
        <w:spacing w:line="240" w:lineRule="auto"/>
        <w:ind w:left="680"/>
        <w:contextualSpacing w:val="0"/>
      </w:pPr>
      <w:bookmarkStart w:id="89" w:name="_Hlk14850747"/>
      <w:r w:rsidRPr="001E54B8">
        <w:t>storitve</w:t>
      </w:r>
      <w:r w:rsidR="00546D20">
        <w:t xml:space="preserve"> (inštalacije)</w:t>
      </w:r>
      <w:r w:rsidRPr="001E54B8">
        <w:t>, ki so predmet te pogodbe, izvedel kakovostno, v skladu z veljavnimi predpisi in standardi ter v skladu s specificiranimi zahtevami naročnika ter s skrbnostjo dobrega strokovnjaka;</w:t>
      </w:r>
    </w:p>
    <w:bookmarkEnd w:id="89"/>
    <w:p w14:paraId="7325761D" w14:textId="77777777" w:rsidR="00D7072A" w:rsidRPr="001E54B8" w:rsidRDefault="00D7072A" w:rsidP="004C1E09">
      <w:pPr>
        <w:widowControl w:val="0"/>
        <w:numPr>
          <w:ilvl w:val="3"/>
          <w:numId w:val="21"/>
        </w:numPr>
        <w:spacing w:line="240" w:lineRule="auto"/>
        <w:ind w:left="680"/>
      </w:pPr>
      <w:r w:rsidRPr="001E54B8">
        <w:t>aktivno sodeloval z naročnikom pri morebitnem razreševanju odprtih vprašanj v zvezi s predmetom pogodbe;</w:t>
      </w:r>
    </w:p>
    <w:p w14:paraId="7F312726" w14:textId="77777777" w:rsidR="00D7072A" w:rsidRPr="001E54B8" w:rsidRDefault="00D7072A" w:rsidP="004C1E09">
      <w:pPr>
        <w:widowControl w:val="0"/>
        <w:numPr>
          <w:ilvl w:val="3"/>
          <w:numId w:val="21"/>
        </w:numPr>
        <w:spacing w:line="240" w:lineRule="auto"/>
        <w:ind w:left="680"/>
        <w:rPr>
          <w:u w:val="single"/>
        </w:rPr>
      </w:pPr>
      <w:r w:rsidRPr="001E54B8">
        <w:t>takoj pisno opozoril naročnika na okoliščine, ki bi lahko otežile ali onemogočile kvalitetno in pravilno dobavo oziroma izvedbo storitev;</w:t>
      </w:r>
    </w:p>
    <w:p w14:paraId="1BB7DD4F" w14:textId="247F9AC9" w:rsidR="00D7072A" w:rsidRPr="00DB3F56" w:rsidRDefault="00D7072A" w:rsidP="004C1E09">
      <w:pPr>
        <w:numPr>
          <w:ilvl w:val="0"/>
          <w:numId w:val="16"/>
        </w:numPr>
        <w:spacing w:line="240" w:lineRule="auto"/>
        <w:ind w:left="680"/>
      </w:pPr>
      <w:r w:rsidRPr="00DB3F56">
        <w:t>opremo strokovno in kvalitetno vzdrževal le strokovno usposobljen serviser</w:t>
      </w:r>
      <w:r w:rsidR="00546D20">
        <w:t xml:space="preserve"> na območju Republike Slovenije</w:t>
      </w:r>
      <w:r w:rsidRPr="00DB3F56">
        <w:t>;</w:t>
      </w:r>
    </w:p>
    <w:p w14:paraId="77B1E6F4" w14:textId="656919ED" w:rsidR="00D7072A" w:rsidRPr="00DB3F56" w:rsidRDefault="00D7072A" w:rsidP="004C1E09">
      <w:pPr>
        <w:numPr>
          <w:ilvl w:val="0"/>
          <w:numId w:val="16"/>
        </w:numPr>
        <w:spacing w:line="240" w:lineRule="auto"/>
        <w:ind w:left="680"/>
      </w:pPr>
      <w:r w:rsidRPr="00DB3F56">
        <w:t>v opremo vgrajeval le originalne rezervne dele in potrošne materiale;</w:t>
      </w:r>
    </w:p>
    <w:p w14:paraId="418BC77E" w14:textId="0CB19781" w:rsidR="00D7072A" w:rsidRPr="00DB3F56" w:rsidRDefault="00D7072A" w:rsidP="004C1E09">
      <w:pPr>
        <w:numPr>
          <w:ilvl w:val="0"/>
          <w:numId w:val="16"/>
        </w:numPr>
        <w:spacing w:line="240" w:lineRule="auto"/>
        <w:ind w:left="680"/>
      </w:pPr>
      <w:r w:rsidRPr="00DB3F56">
        <w:lastRenderedPageBreak/>
        <w:t>redno</w:t>
      </w:r>
      <w:r w:rsidR="00867C09">
        <w:t xml:space="preserve"> </w:t>
      </w:r>
      <w:r w:rsidRPr="00DB3F56">
        <w:t xml:space="preserve">obveščal naročnika o možnih tehničnih izboljšavah in potrebnih dograditvah in zamenjavah </w:t>
      </w:r>
      <w:r>
        <w:t>opreme</w:t>
      </w:r>
      <w:r w:rsidRPr="00DB3F56">
        <w:t>;</w:t>
      </w:r>
    </w:p>
    <w:p w14:paraId="2A70F8D4" w14:textId="77777777" w:rsidR="00D7072A" w:rsidRPr="00DB3F56" w:rsidRDefault="00D7072A" w:rsidP="004C1E09">
      <w:pPr>
        <w:numPr>
          <w:ilvl w:val="0"/>
          <w:numId w:val="16"/>
        </w:numPr>
        <w:spacing w:line="240" w:lineRule="auto"/>
        <w:ind w:left="680"/>
      </w:pPr>
      <w:r w:rsidRPr="00DB3F56">
        <w:t>med izvajanjem del skrbel za varnost pri delu in za varnostne ukrepe v skladu s predpisi o zdravju in varnosti pri delu;</w:t>
      </w:r>
    </w:p>
    <w:p w14:paraId="4B069E81" w14:textId="77777777" w:rsidR="00D7072A" w:rsidRPr="00DB3F56" w:rsidRDefault="00D7072A" w:rsidP="004C1E09">
      <w:pPr>
        <w:numPr>
          <w:ilvl w:val="0"/>
          <w:numId w:val="16"/>
        </w:numPr>
        <w:spacing w:line="240" w:lineRule="auto"/>
        <w:ind w:left="680"/>
      </w:pPr>
      <w:r w:rsidRPr="00DB3F56">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694ED9">
      <w:pPr>
        <w:spacing w:after="120" w:line="259" w:lineRule="auto"/>
      </w:pPr>
      <w:r w:rsidRPr="00DB3F56">
        <w:t>V primeru neizpolnitve navedenih obveznosti je izvajalec dolžan naročniku povrniti vse dodatne stroške in škodo, ki bi jih naročnik zaradi tega utrpel.</w:t>
      </w: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4C1E09">
      <w:pPr>
        <w:numPr>
          <w:ilvl w:val="0"/>
          <w:numId w:val="17"/>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4C1E09">
      <w:pPr>
        <w:widowControl w:val="0"/>
        <w:numPr>
          <w:ilvl w:val="3"/>
          <w:numId w:val="17"/>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314EAC40" w:rsidR="00CC4C59" w:rsidRPr="005F6235" w:rsidRDefault="00CC4C59" w:rsidP="004C1E09">
      <w:pPr>
        <w:numPr>
          <w:ilvl w:val="0"/>
          <w:numId w:val="17"/>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7D0979">
        <w:rPr>
          <w:rFonts w:eastAsia="Arial Unicode MS"/>
          <w:color w:val="000000" w:themeColor="text1"/>
        </w:rPr>
        <w:t>0</w:t>
      </w:r>
      <w:r w:rsidRPr="005F6235">
        <w:rPr>
          <w:rFonts w:eastAsia="Arial Unicode MS"/>
          <w:color w:val="000000" w:themeColor="text1"/>
        </w:rPr>
        <w:t>. členu pogodbe;</w:t>
      </w:r>
    </w:p>
    <w:p w14:paraId="15C8F221" w14:textId="2477ACDD" w:rsidR="00CC4C59" w:rsidRPr="005F6235" w:rsidRDefault="00CC4C59" w:rsidP="004C1E09">
      <w:pPr>
        <w:numPr>
          <w:ilvl w:val="0"/>
          <w:numId w:val="17"/>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4C1E09">
      <w:pPr>
        <w:widowControl w:val="0"/>
        <w:numPr>
          <w:ilvl w:val="3"/>
          <w:numId w:val="17"/>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418DE842" w14:textId="77777777" w:rsidR="00D7072A" w:rsidRDefault="00D7072A" w:rsidP="00AA6C30">
      <w:pPr>
        <w:pStyle w:val="Brezrazmikov"/>
      </w:pPr>
    </w:p>
    <w:p w14:paraId="20ECA5E1" w14:textId="5E50EFBE" w:rsidR="00CC4C59" w:rsidRPr="00C8056F" w:rsidRDefault="00D7072A" w:rsidP="00D7072A">
      <w:pPr>
        <w:tabs>
          <w:tab w:val="left" w:pos="426"/>
        </w:tabs>
        <w:spacing w:line="360" w:lineRule="auto"/>
      </w:pPr>
      <w:r>
        <w:t xml:space="preserve">X. </w:t>
      </w:r>
      <w:r w:rsidR="00CC4C59" w:rsidRPr="00C8056F">
        <w:t>ODGOVORNE OSEBE</w:t>
      </w:r>
    </w:p>
    <w:p w14:paraId="6DBCE60E" w14:textId="7C0222F0" w:rsidR="00AA6C30" w:rsidRPr="00AA6C30" w:rsidRDefault="00CC4C59" w:rsidP="00173E8D">
      <w:pPr>
        <w:numPr>
          <w:ilvl w:val="0"/>
          <w:numId w:val="10"/>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173E8D">
      <w:pPr>
        <w:numPr>
          <w:ilvl w:val="0"/>
          <w:numId w:val="7"/>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173E8D">
      <w:pPr>
        <w:numPr>
          <w:ilvl w:val="1"/>
          <w:numId w:val="7"/>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12BC02C8" w:rsidR="00CC4C59" w:rsidRPr="00C8056F" w:rsidRDefault="00D7072A" w:rsidP="00D7072A">
      <w:pPr>
        <w:tabs>
          <w:tab w:val="left" w:pos="426"/>
        </w:tabs>
        <w:spacing w:line="360" w:lineRule="auto"/>
      </w:pPr>
      <w:r>
        <w:t xml:space="preserve">XI. </w:t>
      </w:r>
      <w:r w:rsidR="00CC4C59" w:rsidRPr="00C8056F">
        <w:t>ZAMUDA IN POGODBENA KAZEN</w:t>
      </w:r>
    </w:p>
    <w:p w14:paraId="5A307CB7" w14:textId="36C6881A" w:rsidR="00CC4C59" w:rsidRDefault="00CC4C59" w:rsidP="00173E8D">
      <w:pPr>
        <w:numPr>
          <w:ilvl w:val="0"/>
          <w:numId w:val="10"/>
        </w:numPr>
        <w:spacing w:line="360" w:lineRule="auto"/>
        <w:ind w:left="0"/>
        <w:contextualSpacing/>
        <w:jc w:val="center"/>
      </w:pPr>
      <w:r w:rsidRPr="00DB3F56">
        <w:t>člen</w:t>
      </w:r>
    </w:p>
    <w:p w14:paraId="112D650E" w14:textId="44559B09" w:rsidR="00CC4C59" w:rsidRPr="00177254" w:rsidRDefault="00CC4C59" w:rsidP="00F6186C">
      <w:pPr>
        <w:spacing w:line="240" w:lineRule="auto"/>
      </w:pPr>
      <w:r w:rsidRPr="00177254">
        <w:t xml:space="preserve">V primeru, da izvajalec zamuja z dobavo </w:t>
      </w:r>
      <w:r w:rsidR="00E2511C">
        <w:t>opreme</w:t>
      </w:r>
      <w:r w:rsidRPr="00177254">
        <w:t xml:space="preserve">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90" w:name="_Hlk65850297"/>
      <w:r w:rsidRPr="00BF0506">
        <w:t xml:space="preserve">Naročnik ima pravico zahtevati od izvajalca poleg pogodbene kazni tudi izpolnitev obveznosti, s katero je bil izvajalec v zamudi. </w:t>
      </w:r>
    </w:p>
    <w:bookmarkEnd w:id="90"/>
    <w:p w14:paraId="06647959" w14:textId="77777777" w:rsidR="00CC4C59" w:rsidRDefault="00CC4C59" w:rsidP="00F92785">
      <w:pPr>
        <w:widowControl w:val="0"/>
        <w:spacing w:line="240" w:lineRule="auto"/>
      </w:pPr>
    </w:p>
    <w:p w14:paraId="57900C98" w14:textId="77777777" w:rsidR="00CC4C59" w:rsidRPr="00042917" w:rsidRDefault="00CC4C59" w:rsidP="002848ED">
      <w:pPr>
        <w:widowControl w:val="0"/>
        <w:spacing w:line="240" w:lineRule="auto"/>
      </w:pPr>
      <w:r w:rsidRPr="00042917">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042917">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91"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91"/>
    <w:p w14:paraId="306FB79C" w14:textId="77777777" w:rsidR="00CC4C59" w:rsidRPr="00DB3F56" w:rsidRDefault="00CC4C59" w:rsidP="00F92785">
      <w:pPr>
        <w:spacing w:line="259" w:lineRule="auto"/>
      </w:pPr>
    </w:p>
    <w:p w14:paraId="48E3B429" w14:textId="51C36DB3" w:rsidR="00CC4C59" w:rsidRPr="00DB3F56" w:rsidRDefault="00D7072A" w:rsidP="00D7072A">
      <w:pPr>
        <w:tabs>
          <w:tab w:val="left" w:pos="426"/>
        </w:tabs>
        <w:spacing w:line="360" w:lineRule="auto"/>
      </w:pPr>
      <w:r>
        <w:t xml:space="preserve">XII. </w:t>
      </w:r>
      <w:r w:rsidR="00CC4C59" w:rsidRPr="00DB3F56">
        <w:t>VIŠJA SILA</w:t>
      </w:r>
    </w:p>
    <w:p w14:paraId="62837696" w14:textId="77777777" w:rsidR="00CC4C59" w:rsidRPr="00DB3F56" w:rsidRDefault="00CC4C59" w:rsidP="00173E8D">
      <w:pPr>
        <w:numPr>
          <w:ilvl w:val="0"/>
          <w:numId w:val="10"/>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53D90F4B" w:rsidR="00CC4C59" w:rsidRPr="00C8056F" w:rsidRDefault="00D7072A" w:rsidP="00D7072A">
      <w:pPr>
        <w:tabs>
          <w:tab w:val="left" w:pos="426"/>
        </w:tabs>
        <w:spacing w:line="360" w:lineRule="auto"/>
      </w:pPr>
      <w:r>
        <w:t>X</w:t>
      </w:r>
      <w:r w:rsidR="002B65B8">
        <w:t>III</w:t>
      </w:r>
      <w:r>
        <w:t xml:space="preserve">. </w:t>
      </w:r>
      <w:r w:rsidR="00CC4C59" w:rsidRPr="00C8056F">
        <w:t>FINANČNO ZAVAROVANJE</w:t>
      </w:r>
    </w:p>
    <w:p w14:paraId="2ADBC3C0" w14:textId="77777777" w:rsidR="00CC4C59" w:rsidRPr="00DB3F56" w:rsidRDefault="00CC4C59" w:rsidP="00173E8D">
      <w:pPr>
        <w:numPr>
          <w:ilvl w:val="0"/>
          <w:numId w:val="10"/>
        </w:numPr>
        <w:spacing w:line="360" w:lineRule="auto"/>
        <w:ind w:left="0"/>
        <w:contextualSpacing/>
        <w:jc w:val="center"/>
      </w:pPr>
      <w:r w:rsidRPr="00DB3F56">
        <w:t>člen</w:t>
      </w:r>
    </w:p>
    <w:p w14:paraId="05E8A6DC" w14:textId="7638E30A"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4C1E09">
      <w:pPr>
        <w:numPr>
          <w:ilvl w:val="0"/>
          <w:numId w:val="13"/>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4C1E09">
      <w:pPr>
        <w:numPr>
          <w:ilvl w:val="0"/>
          <w:numId w:val="13"/>
        </w:numPr>
        <w:spacing w:line="240"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4C1E09">
      <w:pPr>
        <w:widowControl w:val="0"/>
        <w:numPr>
          <w:ilvl w:val="3"/>
          <w:numId w:val="13"/>
        </w:numPr>
        <w:spacing w:line="240" w:lineRule="auto"/>
        <w:ind w:left="417"/>
      </w:pPr>
      <w:r w:rsidRPr="00DB3F56">
        <w:t>če naročnik razdre pogodbo zaradi kršitev ali zamude na strani izvajalca;</w:t>
      </w:r>
    </w:p>
    <w:p w14:paraId="40575D6A" w14:textId="77777777" w:rsidR="00CC4C59" w:rsidRPr="00DB3F56" w:rsidRDefault="00CC4C59" w:rsidP="004C1E09">
      <w:pPr>
        <w:widowControl w:val="0"/>
        <w:numPr>
          <w:ilvl w:val="3"/>
          <w:numId w:val="13"/>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4C1E09">
      <w:pPr>
        <w:widowControl w:val="0"/>
        <w:numPr>
          <w:ilvl w:val="3"/>
          <w:numId w:val="13"/>
        </w:numPr>
        <w:spacing w:line="240" w:lineRule="auto"/>
        <w:ind w:left="417"/>
      </w:pPr>
      <w:r w:rsidRPr="00DB3F56">
        <w:t>če izvajalec objavi insolventnost, prisilno poravnavo ali stečaj;</w:t>
      </w:r>
    </w:p>
    <w:p w14:paraId="1EDEC294" w14:textId="77777777" w:rsidR="00CC4C59" w:rsidRPr="00DB3F56" w:rsidRDefault="00CC4C59" w:rsidP="004C1E09">
      <w:pPr>
        <w:widowControl w:val="0"/>
        <w:numPr>
          <w:ilvl w:val="3"/>
          <w:numId w:val="13"/>
        </w:numPr>
        <w:spacing w:line="240" w:lineRule="auto"/>
        <w:ind w:left="417"/>
      </w:pPr>
      <w:r w:rsidRPr="00DB3F56">
        <w:t>če izvajalec krši zaupnost podatkov;</w:t>
      </w:r>
    </w:p>
    <w:p w14:paraId="62DB58D8" w14:textId="77777777" w:rsidR="00CC4C59" w:rsidRPr="00DB3F56" w:rsidRDefault="00CC4C59" w:rsidP="004C1E09">
      <w:pPr>
        <w:numPr>
          <w:ilvl w:val="3"/>
          <w:numId w:val="13"/>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4C1E09">
      <w:pPr>
        <w:numPr>
          <w:ilvl w:val="3"/>
          <w:numId w:val="13"/>
        </w:numPr>
        <w:spacing w:line="240" w:lineRule="auto"/>
        <w:ind w:left="417"/>
      </w:pPr>
      <w:r w:rsidRPr="00DB3F56">
        <w:t>v drugih primerih, kot to določa pogodba.</w:t>
      </w:r>
    </w:p>
    <w:p w14:paraId="66E0BA0D" w14:textId="77777777" w:rsidR="00CC4C59" w:rsidRDefault="00CC4C59" w:rsidP="008F4724">
      <w:pPr>
        <w:spacing w:line="240" w:lineRule="auto"/>
        <w:rPr>
          <w:rFonts w:eastAsia="Times New Roman"/>
          <w:lang w:eastAsia="sl-SI"/>
        </w:rPr>
      </w:pPr>
    </w:p>
    <w:p w14:paraId="6778EF53" w14:textId="77777777" w:rsidR="00C8056F" w:rsidRPr="00DB3F56" w:rsidRDefault="00C8056F" w:rsidP="00173E8D">
      <w:pPr>
        <w:numPr>
          <w:ilvl w:val="0"/>
          <w:numId w:val="10"/>
        </w:numPr>
        <w:spacing w:line="360" w:lineRule="auto"/>
        <w:ind w:left="-37"/>
        <w:contextualSpacing/>
        <w:jc w:val="center"/>
      </w:pPr>
      <w:r w:rsidRPr="00DB3F56">
        <w:t>člen</w:t>
      </w:r>
    </w:p>
    <w:p w14:paraId="19C4D283" w14:textId="527368E9" w:rsidR="00CC4C59" w:rsidRDefault="009612B1" w:rsidP="008F4724">
      <w:pPr>
        <w:tabs>
          <w:tab w:val="left" w:pos="0"/>
        </w:tabs>
        <w:spacing w:after="160" w:line="240" w:lineRule="auto"/>
      </w:pPr>
      <w:r>
        <w:t>Izvajalec</w:t>
      </w:r>
      <w:r w:rsidR="00CC4C59" w:rsidRPr="00DB3F56">
        <w:t xml:space="preserve"> bo moral naročniku najkasneje v roku 5 delovnih dni po končni primopredaji predložiti finančno zavarovanje za odpravo napak v garancijskem roku</w:t>
      </w:r>
      <w:bookmarkStart w:id="92"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 xml:space="preserve">z veljavnostjo do poteka garancijskega obdobja </w:t>
      </w:r>
      <w:r w:rsidR="009C00B1">
        <w:t>plus</w:t>
      </w:r>
      <w:r w:rsidR="00CC4C59" w:rsidRPr="00DB3F56">
        <w:t xml:space="preserve"> 30 dni.</w:t>
      </w:r>
    </w:p>
    <w:bookmarkEnd w:id="92"/>
    <w:p w14:paraId="5E1722BC" w14:textId="77777777" w:rsidR="00CC4C59" w:rsidRPr="00DB3F56" w:rsidRDefault="00CC4C59" w:rsidP="008F4724">
      <w:pPr>
        <w:tabs>
          <w:tab w:val="left" w:pos="0"/>
        </w:tabs>
        <w:spacing w:line="240" w:lineRule="auto"/>
      </w:pPr>
      <w:r w:rsidRPr="00DB3F56">
        <w:t>Finančno zavarovanje za odpravo napak v garancijskem roku lahko naročnik unovči pod naslednjimi pogoji:</w:t>
      </w:r>
    </w:p>
    <w:p w14:paraId="389C7112" w14:textId="0AD2DC4F" w:rsidR="00CC4C59" w:rsidRPr="00DB3F56" w:rsidRDefault="00CC4C59" w:rsidP="004C1E09">
      <w:pPr>
        <w:numPr>
          <w:ilvl w:val="0"/>
          <w:numId w:val="18"/>
        </w:numPr>
        <w:spacing w:after="120" w:line="240" w:lineRule="auto"/>
      </w:pPr>
      <w:r w:rsidRPr="00DB3F56">
        <w:t xml:space="preserve">v kolikor </w:t>
      </w:r>
      <w:r w:rsidRPr="00DB3F56">
        <w:rPr>
          <w:rFonts w:eastAsia="Calibri"/>
        </w:rPr>
        <w:t xml:space="preserve"> </w:t>
      </w:r>
      <w:r w:rsidR="00AC3DCC">
        <w:rPr>
          <w:rFonts w:eastAsia="Calibri"/>
        </w:rPr>
        <w:t>izvajalec</w:t>
      </w:r>
      <w:r w:rsidRPr="00DB3F56">
        <w:rPr>
          <w:rFonts w:eastAsia="Calibri"/>
        </w:rPr>
        <w:t xml:space="preserve">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5BDD957D" w:rsidR="00CC4C59" w:rsidRDefault="00D7072A" w:rsidP="00D7072A">
      <w:pPr>
        <w:tabs>
          <w:tab w:val="left" w:pos="426"/>
        </w:tabs>
        <w:spacing w:line="360" w:lineRule="auto"/>
      </w:pPr>
      <w:r>
        <w:t>X</w:t>
      </w:r>
      <w:r w:rsidR="00E0010F">
        <w:t>I</w:t>
      </w:r>
      <w:r>
        <w:t xml:space="preserve">V. </w:t>
      </w:r>
      <w:r w:rsidR="00CC4C59"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173E8D">
      <w:pPr>
        <w:numPr>
          <w:ilvl w:val="0"/>
          <w:numId w:val="10"/>
        </w:numPr>
        <w:spacing w:line="360" w:lineRule="auto"/>
        <w:ind w:left="0"/>
        <w:contextualSpacing/>
        <w:jc w:val="center"/>
      </w:pPr>
      <w:r w:rsidRPr="00DB3F56">
        <w:lastRenderedPageBreak/>
        <w:t>člen</w:t>
      </w:r>
    </w:p>
    <w:p w14:paraId="1C425281" w14:textId="428FB677" w:rsidR="00CC4C59" w:rsidRPr="00DB3F56" w:rsidRDefault="00D13F81"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EBF70B9" w:rsidR="00CC4C59" w:rsidRPr="00DB3F56" w:rsidRDefault="00867C09" w:rsidP="00882B7D">
      <w:pPr>
        <w:spacing w:after="120" w:line="240" w:lineRule="auto"/>
      </w:pPr>
      <w:r>
        <w:t>Izvajalec</w:t>
      </w:r>
      <w:r w:rsidR="00CC4C59" w:rsidRPr="00DB3F56">
        <w:t xml:space="preserve"> se zavezuje, da bo s podizvajalcem sklenil pogodbo, v kateri bo natančno določena vrsta in obseg storitev ter cena za opravljene storitve. </w:t>
      </w:r>
    </w:p>
    <w:p w14:paraId="07ECD6C4" w14:textId="77777777" w:rsidR="00CC4C59" w:rsidRPr="00DB3F56" w:rsidRDefault="00CC4C59" w:rsidP="00882B7D">
      <w:pPr>
        <w:spacing w:after="120"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29AD113" w14:textId="77777777" w:rsidR="00CC4C59" w:rsidRPr="00DB3F56" w:rsidRDefault="00CC4C59" w:rsidP="00882B7D">
      <w:pPr>
        <w:spacing w:after="120"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7D79F2DE" w14:textId="77777777" w:rsidR="00CC4C59" w:rsidRPr="00DB3F56" w:rsidRDefault="00CC4C59" w:rsidP="00882B7D">
      <w:pPr>
        <w:spacing w:after="120"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173E8D">
      <w:pPr>
        <w:widowControl w:val="0"/>
        <w:numPr>
          <w:ilvl w:val="0"/>
          <w:numId w:val="9"/>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82B7D">
      <w:pPr>
        <w:widowControl w:val="0"/>
        <w:numPr>
          <w:ilvl w:val="0"/>
          <w:numId w:val="9"/>
        </w:numPr>
        <w:spacing w:after="120" w:line="240" w:lineRule="auto"/>
        <w:contextualSpacing/>
      </w:pPr>
      <w:r w:rsidRPr="00DB3F56">
        <w:t>soglasje novega podizvajalca za neposredno plačilo, če podizvajalec neposredno plačilo zahteva.</w:t>
      </w:r>
    </w:p>
    <w:p w14:paraId="75B7ACD1" w14:textId="658638F3" w:rsidR="00CC4C59" w:rsidRPr="00DB3F56" w:rsidRDefault="00CC4C59" w:rsidP="00882B7D">
      <w:pPr>
        <w:widowControl w:val="0"/>
        <w:spacing w:after="120" w:line="240" w:lineRule="auto"/>
      </w:pPr>
      <w:r w:rsidRPr="00DB3F56">
        <w:t xml:space="preserve">Naročnik na podlagi četrtega odstavka 94. člena ZJN-3 zamenjavo podizvajalca bodisi odobri ali zavrne. </w:t>
      </w:r>
      <w:r w:rsidR="00867C09">
        <w:t>Izvajalec</w:t>
      </w:r>
      <w:r w:rsidRPr="00DB3F56">
        <w:t xml:space="preserve"> lahko zamenja podizvajalca šele po naročnikovi odobritvi, pri čemer mora predložiti vse zahtevane dokumente iz prejšnjega odstavka.</w:t>
      </w: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173E8D">
      <w:pPr>
        <w:widowControl w:val="0"/>
        <w:numPr>
          <w:ilvl w:val="0"/>
          <w:numId w:val="8"/>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173E8D">
      <w:pPr>
        <w:widowControl w:val="0"/>
        <w:numPr>
          <w:ilvl w:val="0"/>
          <w:numId w:val="8"/>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173E8D">
      <w:pPr>
        <w:widowControl w:val="0"/>
        <w:numPr>
          <w:ilvl w:val="0"/>
          <w:numId w:val="8"/>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82B7D">
      <w:pPr>
        <w:widowControl w:val="0"/>
        <w:numPr>
          <w:ilvl w:val="0"/>
          <w:numId w:val="8"/>
        </w:numPr>
        <w:spacing w:after="120" w:line="240" w:lineRule="auto"/>
        <w:contextualSpacing/>
      </w:pPr>
      <w:r w:rsidRPr="00DB3F56">
        <w:t>časovne, organizacijske  ali  tehnične  okoliščine,  zaradi  katerih je vključitev podizvajalca nujna, da se pogodbena dela izvedejo v obsegu, kvaliteti, ceni in v pogodbenem času.</w:t>
      </w:r>
    </w:p>
    <w:p w14:paraId="681138A4" w14:textId="77777777" w:rsidR="00882B7D" w:rsidRDefault="00882B7D" w:rsidP="008F4724">
      <w:pPr>
        <w:widowControl w:val="0"/>
        <w:spacing w:line="240" w:lineRule="auto"/>
      </w:pPr>
    </w:p>
    <w:p w14:paraId="5CCF6EA7" w14:textId="22350BC5"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1A27AA5D" w:rsidR="00CC4C59" w:rsidRPr="00DB3F56" w:rsidRDefault="00D7072A" w:rsidP="00D7072A">
      <w:pPr>
        <w:tabs>
          <w:tab w:val="left" w:pos="426"/>
        </w:tabs>
        <w:spacing w:line="360" w:lineRule="auto"/>
      </w:pPr>
      <w:r>
        <w:t xml:space="preserve">XV. </w:t>
      </w:r>
      <w:r w:rsidR="00CC4C59" w:rsidRPr="00DB3F56">
        <w:t xml:space="preserve">PROTIKORUPCIJSKA </w:t>
      </w:r>
      <w:r w:rsidR="00CC4C59" w:rsidRPr="009C00B1">
        <w:t>KLAVZULA</w:t>
      </w:r>
    </w:p>
    <w:p w14:paraId="74B0D5C8" w14:textId="77777777" w:rsidR="00CC4C59" w:rsidRPr="00DB3F56" w:rsidRDefault="00CC4C59" w:rsidP="00173E8D">
      <w:pPr>
        <w:numPr>
          <w:ilvl w:val="0"/>
          <w:numId w:val="10"/>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77B6CEA1" w:rsidR="00CC4C59" w:rsidRPr="00DB3F56" w:rsidRDefault="00D7072A" w:rsidP="00D7072A">
      <w:pPr>
        <w:tabs>
          <w:tab w:val="left" w:pos="426"/>
        </w:tabs>
        <w:spacing w:line="360" w:lineRule="auto"/>
      </w:pPr>
      <w:r>
        <w:lastRenderedPageBreak/>
        <w:t xml:space="preserve">XVI. </w:t>
      </w:r>
      <w:r w:rsidR="00CC4C59" w:rsidRPr="00DB3F56">
        <w:t>POSLOVNA SKRIVNOST IN VAR</w:t>
      </w:r>
      <w:r w:rsidR="00AB2067">
        <w:t>STVO</w:t>
      </w:r>
      <w:r w:rsidR="00CC4C59" w:rsidRPr="00DB3F56">
        <w:t xml:space="preserve"> PODATKOV </w:t>
      </w:r>
    </w:p>
    <w:p w14:paraId="0C57B75C" w14:textId="77777777" w:rsidR="00CC4C59" w:rsidRPr="00DB3F56" w:rsidRDefault="00CC4C59" w:rsidP="00173E8D">
      <w:pPr>
        <w:numPr>
          <w:ilvl w:val="0"/>
          <w:numId w:val="10"/>
        </w:numPr>
        <w:spacing w:line="360" w:lineRule="auto"/>
        <w:contextualSpacing/>
        <w:jc w:val="left"/>
      </w:pPr>
      <w:r w:rsidRPr="00DB3F56">
        <w:t>člen</w:t>
      </w:r>
    </w:p>
    <w:p w14:paraId="31EDBD8D" w14:textId="77777777" w:rsidR="009C00B1" w:rsidRDefault="009C00B1" w:rsidP="009C00B1">
      <w:pPr>
        <w:spacing w:line="276" w:lineRule="auto"/>
        <w:jc w:val="left"/>
      </w:pPr>
      <w:r>
        <w:t>Pogodbeni stranki se zavezujeta, da bosta osebne podatke varovali v skladu z določili te pogodbe in Zakonom o varstvu osebnih podatkov (ZVOP-2).</w:t>
      </w:r>
    </w:p>
    <w:p w14:paraId="088D86EB" w14:textId="77777777" w:rsidR="009C00B1" w:rsidRDefault="009C00B1" w:rsidP="009C00B1">
      <w:pPr>
        <w:spacing w:line="276" w:lineRule="auto"/>
        <w:jc w:val="left"/>
      </w:pPr>
    </w:p>
    <w:p w14:paraId="387D9DCB" w14:textId="77777777" w:rsidR="009C00B1" w:rsidRDefault="009C00B1" w:rsidP="009C00B1">
      <w:pPr>
        <w:spacing w:line="276" w:lineRule="auto"/>
        <w:jc w:val="left"/>
      </w:pPr>
      <w: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1B45F8" w14:textId="77777777" w:rsidR="009C00B1" w:rsidRDefault="009C00B1" w:rsidP="009C00B1">
      <w:pPr>
        <w:spacing w:line="276" w:lineRule="auto"/>
        <w:jc w:val="left"/>
      </w:pPr>
    </w:p>
    <w:p w14:paraId="1F58110A" w14:textId="77777777" w:rsidR="009C00B1" w:rsidRDefault="009C00B1" w:rsidP="009C00B1">
      <w:pPr>
        <w:spacing w:line="276" w:lineRule="auto"/>
        <w:jc w:val="left"/>
      </w:pPr>
      <w:r>
        <w:t>Izvajalec je dolžan obvestiti svoje delavce, da lahko pri svojem delu pridejo v stik z zaupnimi podatki in jih zavezati, da varujejo podatke, ki predstavljajo poslovno skrivnost, sicer bodo odškodninsko in kazensko odgovorni.</w:t>
      </w:r>
    </w:p>
    <w:p w14:paraId="10926D39" w14:textId="77777777" w:rsidR="009C00B1" w:rsidRDefault="009C00B1" w:rsidP="009C00B1">
      <w:pPr>
        <w:spacing w:line="276" w:lineRule="auto"/>
        <w:jc w:val="left"/>
      </w:pPr>
    </w:p>
    <w:p w14:paraId="5C74ED36" w14:textId="77777777" w:rsidR="009C00B1" w:rsidRDefault="009C00B1" w:rsidP="009C00B1">
      <w:pPr>
        <w:spacing w:line="276" w:lineRule="auto"/>
        <w:jc w:val="left"/>
      </w:pPr>
      <w: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0CBD11BA" w14:textId="77777777" w:rsidR="009C00B1" w:rsidRDefault="009C00B1" w:rsidP="009C00B1">
      <w:pPr>
        <w:spacing w:line="276" w:lineRule="auto"/>
        <w:jc w:val="left"/>
      </w:pPr>
      <w:r>
        <w:t>Za izvajalca, ki opravlja za naročnika pogodbene obveznosti, velja glede teh obveznosti enako strog način varovanja podatkov, kot jih ima naročnik.</w:t>
      </w:r>
    </w:p>
    <w:p w14:paraId="4C5DCFA1" w14:textId="77777777" w:rsidR="009C00B1" w:rsidRDefault="009C00B1" w:rsidP="009C00B1">
      <w:pPr>
        <w:spacing w:line="276" w:lineRule="auto"/>
        <w:jc w:val="left"/>
      </w:pPr>
    </w:p>
    <w:p w14:paraId="45F34322" w14:textId="77777777" w:rsidR="009C00B1" w:rsidRDefault="009C00B1" w:rsidP="009C00B1">
      <w:pPr>
        <w:spacing w:line="276" w:lineRule="auto"/>
        <w:jc w:val="left"/>
      </w:pPr>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w:t>
      </w:r>
    </w:p>
    <w:p w14:paraId="58F5EB23" w14:textId="20633B8E" w:rsidR="00CC4C59" w:rsidRDefault="009C00B1" w:rsidP="009C00B1">
      <w:pPr>
        <w:spacing w:line="276" w:lineRule="auto"/>
        <w:jc w:val="left"/>
      </w:pPr>
      <w:r>
        <w:t>Morebitna zloraba podatkov pa pomeni tudi kazensko odgovornost kršiteljev.</w:t>
      </w:r>
    </w:p>
    <w:p w14:paraId="74D0C510" w14:textId="77777777" w:rsidR="009C00B1" w:rsidRDefault="009C00B1" w:rsidP="009C00B1">
      <w:pPr>
        <w:pStyle w:val="Brezrazmikov"/>
      </w:pPr>
    </w:p>
    <w:p w14:paraId="3493AB07" w14:textId="40FB6DFC" w:rsidR="009C00B1" w:rsidRDefault="009C00B1" w:rsidP="009C00B1">
      <w:pPr>
        <w:pStyle w:val="Brezrazmikov"/>
      </w:pPr>
      <w:r>
        <w:t>XVII. RAZVEZNI POGOJ</w:t>
      </w:r>
    </w:p>
    <w:p w14:paraId="6A03FEE6" w14:textId="348811CF" w:rsidR="009C00B1" w:rsidRPr="009C00B1" w:rsidRDefault="009C00B1" w:rsidP="009C00B1">
      <w:pPr>
        <w:numPr>
          <w:ilvl w:val="0"/>
          <w:numId w:val="10"/>
        </w:numPr>
        <w:spacing w:line="360" w:lineRule="auto"/>
        <w:contextualSpacing/>
        <w:jc w:val="left"/>
      </w:pPr>
      <w:r w:rsidRPr="00370D96">
        <w:t>člen</w:t>
      </w:r>
    </w:p>
    <w:p w14:paraId="031519E2" w14:textId="77777777" w:rsidR="009C00B1" w:rsidRDefault="009C00B1" w:rsidP="009C00B1">
      <w:pPr>
        <w:pStyle w:val="Brezrazmikov"/>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B8E9917" w14:textId="77777777" w:rsidR="009C00B1" w:rsidRDefault="009C00B1" w:rsidP="009C00B1">
      <w:pPr>
        <w:pStyle w:val="Brezrazmikov"/>
      </w:pPr>
    </w:p>
    <w:p w14:paraId="0893E4B9" w14:textId="77777777" w:rsidR="009C00B1" w:rsidRDefault="009C00B1" w:rsidP="009C00B1">
      <w:pPr>
        <w:pStyle w:val="Brezrazmikov"/>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CBA3DC3" w14:textId="77777777" w:rsidR="009C00B1" w:rsidRDefault="009C00B1" w:rsidP="009C00B1">
      <w:pPr>
        <w:pStyle w:val="Brezrazmikov"/>
      </w:pPr>
    </w:p>
    <w:p w14:paraId="33C334C4" w14:textId="7FE03049" w:rsidR="009C00B1" w:rsidRDefault="009C00B1" w:rsidP="009C00B1">
      <w:pPr>
        <w:pStyle w:val="Brezrazmikov"/>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EA2C0B" w14:textId="77777777" w:rsidR="009C00B1" w:rsidRPr="009C00B1" w:rsidRDefault="009C00B1" w:rsidP="009C00B1">
      <w:pPr>
        <w:pStyle w:val="Brezrazmikov"/>
      </w:pPr>
    </w:p>
    <w:bookmarkEnd w:id="86"/>
    <w:p w14:paraId="5D496F36" w14:textId="08B72B4D" w:rsidR="00CC4C59" w:rsidRPr="00370D96" w:rsidRDefault="00882B7D" w:rsidP="00882B7D">
      <w:pPr>
        <w:tabs>
          <w:tab w:val="left" w:pos="426"/>
        </w:tabs>
        <w:spacing w:line="360" w:lineRule="auto"/>
      </w:pPr>
      <w:r>
        <w:t>XV</w:t>
      </w:r>
      <w:r w:rsidR="009C00B1">
        <w:t>I</w:t>
      </w:r>
      <w:r>
        <w:t xml:space="preserve">II. </w:t>
      </w:r>
      <w:r w:rsidR="00CC4C59" w:rsidRPr="00370D96">
        <w:t xml:space="preserve">VELJAVNOSTI POGODBE </w:t>
      </w:r>
    </w:p>
    <w:p w14:paraId="653C632D" w14:textId="687541A1" w:rsidR="00CC4C59" w:rsidRPr="00370D96" w:rsidRDefault="00CC4C59" w:rsidP="00173E8D">
      <w:pPr>
        <w:numPr>
          <w:ilvl w:val="0"/>
          <w:numId w:val="10"/>
        </w:numPr>
        <w:spacing w:line="360" w:lineRule="auto"/>
        <w:ind w:left="0"/>
        <w:contextualSpacing/>
        <w:jc w:val="center"/>
      </w:pPr>
      <w:r w:rsidRPr="00370D96">
        <w:t>člen</w:t>
      </w:r>
    </w:p>
    <w:p w14:paraId="5A867384" w14:textId="072981B7" w:rsidR="0053626B" w:rsidRPr="00A60597" w:rsidRDefault="00D7072A" w:rsidP="0053626B">
      <w:pPr>
        <w:spacing w:line="276" w:lineRule="auto"/>
      </w:pPr>
      <w:r w:rsidRPr="006C5936">
        <w:t xml:space="preserve">Pogodba je sklenjena z dnem podpisa zadnje od obeh pogodbenih strank. </w:t>
      </w:r>
      <w:r w:rsidR="0053626B" w:rsidRPr="00A60597">
        <w:t xml:space="preserve">Sklenjena je pod odložnim pogojem predložitve finančnega zavarovanja za dobro izvedbo pogodbenih obveznosti.  </w:t>
      </w:r>
    </w:p>
    <w:p w14:paraId="49C144E9" w14:textId="77777777" w:rsidR="00CC4C59" w:rsidRPr="00370D96" w:rsidRDefault="00CC4C59" w:rsidP="00CC4C59">
      <w:pPr>
        <w:spacing w:line="276" w:lineRule="auto"/>
      </w:pPr>
    </w:p>
    <w:p w14:paraId="167D6D06" w14:textId="095FADB3" w:rsidR="00CC4C59" w:rsidRPr="00DB3F56" w:rsidRDefault="009C00B1" w:rsidP="009C00B1">
      <w:pPr>
        <w:tabs>
          <w:tab w:val="left" w:pos="426"/>
        </w:tabs>
        <w:spacing w:line="360" w:lineRule="auto"/>
        <w:ind w:left="142"/>
      </w:pPr>
      <w:r>
        <w:t xml:space="preserve">XIX. </w:t>
      </w:r>
      <w:r w:rsidR="00CC4C59" w:rsidRPr="00DB3F56">
        <w:t>KONČNE DOLOČBE</w:t>
      </w:r>
    </w:p>
    <w:p w14:paraId="64CC3281" w14:textId="2E4EEBFF" w:rsidR="00CC4C59" w:rsidRDefault="00CC4C59" w:rsidP="0067060D">
      <w:pPr>
        <w:numPr>
          <w:ilvl w:val="0"/>
          <w:numId w:val="10"/>
        </w:numPr>
        <w:spacing w:line="360" w:lineRule="auto"/>
        <w:ind w:left="0"/>
        <w:contextualSpacing/>
        <w:jc w:val="center"/>
      </w:pPr>
      <w:r w:rsidRPr="00DB3F56">
        <w:t>člen</w:t>
      </w:r>
      <w:r w:rsidR="001D2157">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67060D">
      <w:pPr>
        <w:numPr>
          <w:ilvl w:val="0"/>
          <w:numId w:val="10"/>
        </w:numPr>
        <w:spacing w:line="360" w:lineRule="auto"/>
        <w:ind w:left="0"/>
        <w:contextualSpacing/>
        <w:jc w:val="center"/>
      </w:pPr>
      <w:r>
        <w:t>č</w:t>
      </w:r>
      <w:r w:rsidR="00CC4C59" w:rsidRPr="00DB3F56">
        <w:t>len</w:t>
      </w:r>
    </w:p>
    <w:p w14:paraId="049AAE13" w14:textId="77777777" w:rsidR="00CC4C59" w:rsidRPr="00DB3F56" w:rsidRDefault="00CC4C59" w:rsidP="00882B7D">
      <w:pPr>
        <w:spacing w:after="120"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FB6FD51" w14:textId="77777777" w:rsidR="00CC4C59" w:rsidRPr="00DB3F56" w:rsidRDefault="00CC4C59" w:rsidP="00882B7D">
      <w:pPr>
        <w:spacing w:after="120"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73E8D">
      <w:pPr>
        <w:numPr>
          <w:ilvl w:val="0"/>
          <w:numId w:val="10"/>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če naročnik ne poravna zapadlih obveznosti, odpoved velja po preteku 30 dni od obvestila naročniku;</w:t>
      </w:r>
    </w:p>
    <w:p w14:paraId="53126D20" w14:textId="724E7C5C" w:rsidR="00CC4C59"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882B7D">
        <w:rPr>
          <w:rFonts w:eastAsia="Garamond"/>
          <w:color w:val="000000"/>
        </w:rPr>
        <w:t>.</w:t>
      </w:r>
    </w:p>
    <w:p w14:paraId="21B07A95" w14:textId="77777777" w:rsidR="00882B7D" w:rsidRPr="00882B7D" w:rsidRDefault="00882B7D" w:rsidP="00882B7D">
      <w:pPr>
        <w:pStyle w:val="Brezrazmikov"/>
      </w:pPr>
    </w:p>
    <w:p w14:paraId="4395E41D" w14:textId="6EA7C0BA"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67060D">
      <w:pPr>
        <w:numPr>
          <w:ilvl w:val="0"/>
          <w:numId w:val="10"/>
        </w:numPr>
        <w:spacing w:line="360" w:lineRule="auto"/>
        <w:ind w:left="0"/>
        <w:contextualSpacing/>
        <w:jc w:val="center"/>
      </w:pPr>
      <w:r>
        <w:t>č</w:t>
      </w:r>
      <w:r w:rsidR="00CC4C59" w:rsidRPr="00DB3F56">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lastRenderedPageBreak/>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1B2A737F" w14:textId="35C4F3BE" w:rsidR="007A636D" w:rsidRDefault="007A636D" w:rsidP="007A636D">
      <w:pPr>
        <w:spacing w:line="260" w:lineRule="atLeast"/>
        <w:ind w:left="57"/>
        <w:rPr>
          <w:i/>
          <w:iCs/>
        </w:rPr>
      </w:pPr>
      <w:r>
        <w:t>Pogodba</w:t>
      </w:r>
      <w:r w:rsidRPr="004C0D66">
        <w:t xml:space="preserve"> je podpisan</w:t>
      </w:r>
      <w:r>
        <w:t>a</w:t>
      </w:r>
      <w:r w:rsidRPr="004C0D66">
        <w:t xml:space="preserve"> elektronsko.</w:t>
      </w:r>
      <w:bookmarkStart w:id="93"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867C09">
        <w:rPr>
          <w:i/>
          <w:iCs/>
        </w:rPr>
        <w:t>izvajalec</w:t>
      </w:r>
      <w:r w:rsidRPr="007A636D">
        <w:rPr>
          <w:i/>
          <w:iCs/>
        </w:rPr>
        <w:t xml:space="preserve"> en (1) izvod./</w:t>
      </w:r>
      <w:bookmarkEnd w:id="93"/>
    </w:p>
    <w:p w14:paraId="5F93AC3F" w14:textId="77777777" w:rsidR="00E61E55" w:rsidRDefault="00E61E55" w:rsidP="00E61E55">
      <w:pPr>
        <w:pStyle w:val="Brezrazmikov"/>
      </w:pPr>
    </w:p>
    <w:p w14:paraId="2AD48993" w14:textId="77777777" w:rsidR="00E61E55" w:rsidRDefault="00E61E55" w:rsidP="00E61E55">
      <w:pPr>
        <w:pStyle w:val="Brezrazmikov"/>
      </w:pPr>
    </w:p>
    <w:p w14:paraId="61C57161" w14:textId="77777777" w:rsidR="00E61E55" w:rsidRPr="00E61E55" w:rsidRDefault="00E61E55" w:rsidP="00E61E55">
      <w:pPr>
        <w:pStyle w:val="Brezrazmikov"/>
      </w:pPr>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5F3DFD5F" w14:textId="104F57D0" w:rsidR="00E61E55" w:rsidRDefault="00CC4C59" w:rsidP="00CC4C59">
      <w:pPr>
        <w:spacing w:line="276" w:lineRule="auto"/>
        <w:jc w:val="left"/>
      </w:pPr>
      <w:r w:rsidRPr="00DB3F56">
        <w:t xml:space="preserve">prof. dr. </w:t>
      </w:r>
      <w:r w:rsidR="00E61E55">
        <w:t>Ksenija Geršak</w:t>
      </w:r>
      <w:r w:rsidRPr="00DB3F56">
        <w:t xml:space="preserve">, dr. med., </w:t>
      </w:r>
      <w:r w:rsidR="0064462B">
        <w:t xml:space="preserve">                                           direktor (ica):</w:t>
      </w:r>
    </w:p>
    <w:p w14:paraId="16EB72C6" w14:textId="6E9B84AE" w:rsidR="00CC4C59" w:rsidRDefault="00CC4C59" w:rsidP="00CC4C59">
      <w:pPr>
        <w:spacing w:line="276" w:lineRule="auto"/>
        <w:jc w:val="left"/>
      </w:pPr>
      <w:r w:rsidRPr="00DB3F56">
        <w:t>dekan</w:t>
      </w:r>
      <w:r w:rsidR="00E61E55">
        <w:t>ja</w:t>
      </w:r>
    </w:p>
    <w:p w14:paraId="48CF5599" w14:textId="77777777" w:rsidR="0064462B" w:rsidRDefault="0064462B" w:rsidP="0064462B">
      <w:pPr>
        <w:pStyle w:val="Brezrazmikov"/>
      </w:pPr>
    </w:p>
    <w:p w14:paraId="6BE6A349" w14:textId="77777777" w:rsidR="0064462B" w:rsidRDefault="0064462B" w:rsidP="0064462B">
      <w:pPr>
        <w:pStyle w:val="Brezrazmikov"/>
      </w:pPr>
    </w:p>
    <w:p w14:paraId="1B57FC6C" w14:textId="77777777" w:rsidR="0064462B" w:rsidRDefault="0064462B" w:rsidP="0064462B">
      <w:pPr>
        <w:pStyle w:val="Brezrazmikov"/>
      </w:pPr>
    </w:p>
    <w:p w14:paraId="326F49F8" w14:textId="77777777" w:rsidR="0064462B" w:rsidRDefault="0064462B" w:rsidP="0064462B">
      <w:pPr>
        <w:pStyle w:val="Brezrazmikov"/>
      </w:pPr>
    </w:p>
    <w:p w14:paraId="1DA95D53" w14:textId="77777777" w:rsidR="0064462B" w:rsidRDefault="0064462B" w:rsidP="0064462B">
      <w:pPr>
        <w:pStyle w:val="Brezrazmikov"/>
      </w:pPr>
    </w:p>
    <w:p w14:paraId="664C6073" w14:textId="272D5A60" w:rsidR="0064462B" w:rsidRPr="0064462B" w:rsidRDefault="0064462B" w:rsidP="0064462B">
      <w:pPr>
        <w:pStyle w:val="Brezrazmikov"/>
      </w:pPr>
      <w:r>
        <w:t>________________________________                                    ______________________________</w:t>
      </w:r>
    </w:p>
    <w:p w14:paraId="619ED8C4" w14:textId="77777777" w:rsidR="00CC4C59" w:rsidRDefault="00CC4C59" w:rsidP="00CC4C59">
      <w:pPr>
        <w:spacing w:line="240" w:lineRule="auto"/>
        <w:jc w:val="left"/>
        <w:rPr>
          <w:rFonts w:eastAsia="Calibri"/>
        </w:rPr>
      </w:pPr>
    </w:p>
    <w:p w14:paraId="7D66EF1D" w14:textId="77777777" w:rsidR="0064462B" w:rsidRDefault="0064462B" w:rsidP="0064462B">
      <w:pPr>
        <w:pStyle w:val="Brezrazmikov"/>
      </w:pPr>
    </w:p>
    <w:p w14:paraId="4AADADAE" w14:textId="77777777" w:rsidR="0064462B" w:rsidRDefault="0064462B" w:rsidP="0064462B">
      <w:pPr>
        <w:pStyle w:val="Brezrazmikov"/>
      </w:pPr>
    </w:p>
    <w:p w14:paraId="2E2EAA1E" w14:textId="77777777" w:rsidR="0064462B" w:rsidRDefault="0064462B" w:rsidP="0064462B">
      <w:pPr>
        <w:pStyle w:val="Brezrazmikov"/>
      </w:pPr>
    </w:p>
    <w:p w14:paraId="10524ED6" w14:textId="77777777" w:rsidR="0064462B" w:rsidRDefault="0064462B" w:rsidP="0064462B">
      <w:pPr>
        <w:pStyle w:val="Brezrazmikov"/>
      </w:pPr>
    </w:p>
    <w:p w14:paraId="6467950D" w14:textId="77777777" w:rsidR="0064462B" w:rsidRDefault="0064462B" w:rsidP="0064462B">
      <w:pPr>
        <w:pStyle w:val="Brezrazmikov"/>
      </w:pPr>
    </w:p>
    <w:p w14:paraId="070C3801" w14:textId="77777777" w:rsidR="00A43788" w:rsidRDefault="00A43788" w:rsidP="0064462B">
      <w:pPr>
        <w:pStyle w:val="Brezrazmikov"/>
      </w:pPr>
    </w:p>
    <w:p w14:paraId="2C571E48" w14:textId="77777777" w:rsidR="00A43788" w:rsidRDefault="00A43788" w:rsidP="0064462B">
      <w:pPr>
        <w:pStyle w:val="Brezrazmikov"/>
      </w:pPr>
    </w:p>
    <w:p w14:paraId="740A0109" w14:textId="77777777" w:rsidR="00A43788" w:rsidRDefault="00A43788" w:rsidP="0064462B">
      <w:pPr>
        <w:pStyle w:val="Brezrazmikov"/>
      </w:pPr>
    </w:p>
    <w:p w14:paraId="7173EE88" w14:textId="77777777" w:rsidR="0064462B" w:rsidRDefault="0064462B" w:rsidP="0064462B">
      <w:pPr>
        <w:pStyle w:val="Brezrazmikov"/>
      </w:pPr>
    </w:p>
    <w:p w14:paraId="26D0D425" w14:textId="77777777" w:rsidR="0064462B" w:rsidRPr="0064462B" w:rsidRDefault="0064462B" w:rsidP="0064462B">
      <w:pPr>
        <w:pStyle w:val="Brezrazmikov"/>
      </w:pPr>
    </w:p>
    <w:p w14:paraId="09FBFC98" w14:textId="77777777" w:rsidR="00C900B7" w:rsidRDefault="00CC4C59" w:rsidP="00C900B7">
      <w:pPr>
        <w:spacing w:after="26" w:line="240" w:lineRule="auto"/>
        <w:ind w:left="366" w:right="1375" w:hanging="360"/>
        <w:rPr>
          <w:rFonts w:eastAsia="Garamond"/>
          <w:color w:val="000000"/>
        </w:rPr>
      </w:pPr>
      <w:r w:rsidRPr="00DB3F56">
        <w:rPr>
          <w:rFonts w:eastAsia="Garamond"/>
          <w:color w:val="000000"/>
        </w:rPr>
        <w:t>Priloge, ki so sestavni del te pogodbe</w:t>
      </w:r>
      <w:r w:rsidR="00C900B7">
        <w:rPr>
          <w:rFonts w:eastAsia="Garamond"/>
          <w:color w:val="000000"/>
        </w:rPr>
        <w:t>:</w:t>
      </w:r>
    </w:p>
    <w:p w14:paraId="25CC0B40" w14:textId="69FB6F78" w:rsidR="00CC4C59" w:rsidRPr="00C900B7" w:rsidRDefault="00CC4C59" w:rsidP="004C1E09">
      <w:pPr>
        <w:pStyle w:val="Odstavekseznama"/>
        <w:numPr>
          <w:ilvl w:val="0"/>
          <w:numId w:val="32"/>
        </w:numPr>
        <w:spacing w:line="240" w:lineRule="auto"/>
        <w:ind w:left="360"/>
        <w:rPr>
          <w:rFonts w:eastAsia="Garamond"/>
          <w:color w:val="000000"/>
          <w:sz w:val="18"/>
          <w:szCs w:val="18"/>
        </w:rPr>
      </w:pPr>
      <w:r w:rsidRPr="00C900B7">
        <w:rPr>
          <w:rFonts w:eastAsia="Garamond"/>
          <w:color w:val="000000"/>
          <w:sz w:val="18"/>
          <w:szCs w:val="18"/>
        </w:rPr>
        <w:t>D</w:t>
      </w:r>
      <w:r w:rsidRPr="00C900B7">
        <w:rPr>
          <w:sz w:val="18"/>
          <w:szCs w:val="18"/>
        </w:rPr>
        <w:t>okumentacija v zvezi z oddajo javnega naročila</w:t>
      </w:r>
      <w:r w:rsidRPr="00C900B7">
        <w:rPr>
          <w:rFonts w:eastAsia="Garamond"/>
          <w:color w:val="000000"/>
          <w:sz w:val="18"/>
          <w:szCs w:val="18"/>
        </w:rPr>
        <w:t xml:space="preserve"> št. </w:t>
      </w:r>
      <w:r w:rsidR="005A49C5" w:rsidRPr="006C00AD">
        <w:rPr>
          <w:rFonts w:eastAsia="Garamond"/>
          <w:color w:val="000000"/>
          <w:sz w:val="18"/>
          <w:szCs w:val="18"/>
        </w:rPr>
        <w:t>401-</w:t>
      </w:r>
      <w:r w:rsidR="006C00AD" w:rsidRPr="006C00AD">
        <w:rPr>
          <w:rFonts w:eastAsia="Garamond"/>
          <w:color w:val="000000"/>
          <w:sz w:val="18"/>
          <w:szCs w:val="18"/>
        </w:rPr>
        <w:t>14</w:t>
      </w:r>
      <w:r w:rsidR="005A49C5" w:rsidRPr="006C00AD">
        <w:rPr>
          <w:rFonts w:eastAsia="Garamond"/>
          <w:color w:val="000000"/>
          <w:sz w:val="18"/>
          <w:szCs w:val="18"/>
        </w:rPr>
        <w:t>/202</w:t>
      </w:r>
      <w:r w:rsidR="00E61E55" w:rsidRPr="006C00AD">
        <w:rPr>
          <w:rFonts w:eastAsia="Garamond"/>
          <w:color w:val="000000"/>
          <w:sz w:val="18"/>
          <w:szCs w:val="18"/>
        </w:rPr>
        <w:t>6</w:t>
      </w:r>
      <w:r w:rsidR="00C900B7" w:rsidRPr="006C00AD">
        <w:rPr>
          <w:rFonts w:eastAsia="Garamond"/>
          <w:color w:val="000000"/>
          <w:sz w:val="18"/>
          <w:szCs w:val="18"/>
        </w:rPr>
        <w:t>.</w:t>
      </w:r>
    </w:p>
    <w:p w14:paraId="4A9F1311" w14:textId="70BBB8C1" w:rsidR="00CC4C59" w:rsidRPr="00C900B7" w:rsidRDefault="00314052" w:rsidP="004C1E09">
      <w:pPr>
        <w:pStyle w:val="Odstavekseznama"/>
        <w:numPr>
          <w:ilvl w:val="0"/>
          <w:numId w:val="32"/>
        </w:numPr>
        <w:spacing w:line="240" w:lineRule="auto"/>
        <w:ind w:left="360"/>
        <w:jc w:val="left"/>
        <w:rPr>
          <w:rFonts w:eastAsia="Garamond"/>
          <w:color w:val="000000"/>
          <w:sz w:val="18"/>
          <w:szCs w:val="18"/>
        </w:rPr>
      </w:pPr>
      <w:r w:rsidRPr="00C900B7">
        <w:rPr>
          <w:rFonts w:eastAsia="Garamond"/>
          <w:color w:val="000000"/>
          <w:sz w:val="18"/>
          <w:szCs w:val="18"/>
        </w:rPr>
        <w:t>Ponudba</w:t>
      </w:r>
      <w:r w:rsidR="00CC4C59" w:rsidRPr="00C900B7">
        <w:rPr>
          <w:rFonts w:eastAsia="Garamond"/>
          <w:color w:val="000000"/>
          <w:sz w:val="18"/>
          <w:szCs w:val="18"/>
        </w:rPr>
        <w:t xml:space="preserve"> </w:t>
      </w:r>
      <w:r w:rsidR="00C900B7" w:rsidRPr="00C900B7">
        <w:rPr>
          <w:rFonts w:eastAsia="Garamond"/>
          <w:color w:val="000000"/>
          <w:sz w:val="18"/>
          <w:szCs w:val="18"/>
        </w:rPr>
        <w:t xml:space="preserve">izvajalca </w:t>
      </w:r>
      <w:r w:rsidR="00CC4C59" w:rsidRPr="00C900B7">
        <w:rPr>
          <w:rFonts w:eastAsia="Garamond"/>
          <w:color w:val="000000"/>
          <w:sz w:val="18"/>
          <w:szCs w:val="18"/>
        </w:rPr>
        <w:t xml:space="preserve">št.  </w:t>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Garamond"/>
          <w:color w:val="000000"/>
          <w:sz w:val="18"/>
          <w:szCs w:val="18"/>
        </w:rPr>
        <w:t>.</w:t>
      </w:r>
    </w:p>
    <w:p w14:paraId="13DDEE42" w14:textId="35AF7B02" w:rsidR="002741B8" w:rsidRPr="00C900B7" w:rsidRDefault="00CC4C59" w:rsidP="004C1E09">
      <w:pPr>
        <w:pStyle w:val="Odstavekseznama"/>
        <w:numPr>
          <w:ilvl w:val="0"/>
          <w:numId w:val="32"/>
        </w:numPr>
        <w:spacing w:line="240" w:lineRule="auto"/>
        <w:ind w:left="360"/>
        <w:jc w:val="left"/>
        <w:rPr>
          <w:sz w:val="18"/>
          <w:szCs w:val="18"/>
        </w:rPr>
      </w:pPr>
      <w:r w:rsidRPr="00C900B7">
        <w:rPr>
          <w:spacing w:val="5"/>
          <w:kern w:val="28"/>
          <w:sz w:val="18"/>
          <w:szCs w:val="18"/>
        </w:rPr>
        <w:t xml:space="preserve">Finančno </w:t>
      </w:r>
      <w:r w:rsidRPr="00C900B7">
        <w:rPr>
          <w:rFonts w:eastAsia="Garamond"/>
          <w:color w:val="000000"/>
          <w:sz w:val="18"/>
          <w:szCs w:val="18"/>
        </w:rPr>
        <w:t>zavarovanje za dobro izvedbo pogodbenih obveznosti.</w:t>
      </w:r>
      <w:r w:rsidRPr="00C900B7">
        <w:rPr>
          <w:sz w:val="18"/>
          <w:szCs w:val="18"/>
        </w:rPr>
        <w:t xml:space="preserve">   </w:t>
      </w:r>
      <w:bookmarkStart w:id="94" w:name="_Toc171341651"/>
      <w:bookmarkStart w:id="95" w:name="_Toc194052359"/>
    </w:p>
    <w:p w14:paraId="55F17127" w14:textId="77777777" w:rsidR="00E61E55" w:rsidRDefault="00E61E55" w:rsidP="00826F6C">
      <w:pPr>
        <w:pStyle w:val="Brezrazmikov"/>
      </w:pPr>
    </w:p>
    <w:p w14:paraId="43B80513" w14:textId="77777777" w:rsidR="00E61E55" w:rsidRDefault="00E61E55" w:rsidP="00826F6C">
      <w:pPr>
        <w:pStyle w:val="Brezrazmikov"/>
      </w:pPr>
    </w:p>
    <w:p w14:paraId="091F230C" w14:textId="77777777" w:rsidR="00E61E55" w:rsidRDefault="00E61E55" w:rsidP="00826F6C">
      <w:pPr>
        <w:pStyle w:val="Brezrazmikov"/>
      </w:pPr>
    </w:p>
    <w:p w14:paraId="5C9F7E5E" w14:textId="77777777" w:rsidR="00E61E55" w:rsidRDefault="00E61E55" w:rsidP="00826F6C">
      <w:pPr>
        <w:pStyle w:val="Brezrazmikov"/>
      </w:pPr>
    </w:p>
    <w:p w14:paraId="4DE3D48C" w14:textId="77777777" w:rsidR="00A43788" w:rsidRDefault="00A43788" w:rsidP="00826F6C">
      <w:pPr>
        <w:pStyle w:val="Brezrazmikov"/>
      </w:pPr>
    </w:p>
    <w:p w14:paraId="065FD966" w14:textId="77777777" w:rsidR="00A43788" w:rsidRDefault="00A43788" w:rsidP="00826F6C">
      <w:pPr>
        <w:pStyle w:val="Brezrazmikov"/>
      </w:pPr>
    </w:p>
    <w:p w14:paraId="5AF179DD" w14:textId="77777777" w:rsidR="00A43788" w:rsidRDefault="00A43788" w:rsidP="00826F6C">
      <w:pPr>
        <w:pStyle w:val="Brezrazmikov"/>
      </w:pPr>
    </w:p>
    <w:p w14:paraId="56014FB6" w14:textId="77777777" w:rsidR="00A43788" w:rsidRDefault="00A43788" w:rsidP="00826F6C">
      <w:pPr>
        <w:pStyle w:val="Brezrazmikov"/>
      </w:pPr>
    </w:p>
    <w:p w14:paraId="1C2CB3AD" w14:textId="77777777" w:rsidR="00A43788" w:rsidRDefault="00A43788" w:rsidP="00826F6C">
      <w:pPr>
        <w:pStyle w:val="Brezrazmikov"/>
      </w:pPr>
    </w:p>
    <w:p w14:paraId="78A077D1" w14:textId="77777777" w:rsidR="00A43788" w:rsidRDefault="00A43788" w:rsidP="00826F6C">
      <w:pPr>
        <w:pStyle w:val="Brezrazmikov"/>
      </w:pPr>
    </w:p>
    <w:p w14:paraId="7B4FFB94" w14:textId="77777777" w:rsidR="00341C18" w:rsidRDefault="00341C18" w:rsidP="00826F6C">
      <w:pPr>
        <w:pStyle w:val="Brezrazmikov"/>
      </w:pPr>
    </w:p>
    <w:p w14:paraId="129C0A3C" w14:textId="11F0D444" w:rsidR="003D1930" w:rsidRPr="00383294" w:rsidRDefault="003D1930" w:rsidP="003D1930">
      <w:pPr>
        <w:pStyle w:val="Naslovobrazci"/>
        <w:rPr>
          <w:lang w:eastAsia="sl-SI"/>
        </w:rPr>
      </w:pPr>
      <w:bookmarkStart w:id="96" w:name="_Toc204850685"/>
      <w:bookmarkStart w:id="97" w:name="_Toc232497345"/>
      <w:r w:rsidRPr="00A21D7A">
        <w:rPr>
          <w:lang w:eastAsia="sl-SI"/>
        </w:rPr>
        <w:lastRenderedPageBreak/>
        <w:t>OBR 1</w:t>
      </w:r>
      <w:r w:rsidR="006A5CE0">
        <w:rPr>
          <w:lang w:eastAsia="sl-SI"/>
        </w:rPr>
        <w:t>0</w:t>
      </w:r>
      <w:bookmarkEnd w:id="96"/>
      <w:bookmarkEnd w:id="97"/>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98" w:name="_Toc232497346"/>
      <w:r w:rsidRPr="00383294">
        <w:t>IZJAVA O UDELEŽBI FIZIČNIH IN PRAVNIH OSEB V LASTNIŠTVU PONUDNIKA</w:t>
      </w:r>
      <w:bookmarkEnd w:id="98"/>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4C1E09">
      <w:pPr>
        <w:numPr>
          <w:ilvl w:val="0"/>
          <w:numId w:val="25"/>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4C1E09">
      <w:pPr>
        <w:numPr>
          <w:ilvl w:val="0"/>
          <w:numId w:val="25"/>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4C1E09">
      <w:pPr>
        <w:numPr>
          <w:ilvl w:val="0"/>
          <w:numId w:val="26"/>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4C1E09">
            <w:pPr>
              <w:numPr>
                <w:ilvl w:val="0"/>
                <w:numId w:val="28"/>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32FB4599" w14:textId="77777777" w:rsidR="0064462B" w:rsidRPr="0064462B" w:rsidRDefault="0064462B" w:rsidP="0064462B">
      <w:pPr>
        <w:pStyle w:val="Brezrazmikov"/>
      </w:pPr>
    </w:p>
    <w:p w14:paraId="0CEAF19F" w14:textId="77777777" w:rsidR="003D1930" w:rsidRPr="00852319" w:rsidRDefault="003D1930" w:rsidP="003D1930">
      <w:pPr>
        <w:pStyle w:val="Brezrazmikov"/>
      </w:pPr>
    </w:p>
    <w:p w14:paraId="2C4412E4" w14:textId="77777777" w:rsidR="003D1930" w:rsidRPr="004C0BE5" w:rsidRDefault="003D1930" w:rsidP="004C1E09">
      <w:pPr>
        <w:pStyle w:val="Odstavekseznama"/>
        <w:numPr>
          <w:ilvl w:val="0"/>
          <w:numId w:val="26"/>
        </w:numPr>
        <w:ind w:left="426" w:hanging="284"/>
        <w:rPr>
          <w:b/>
        </w:rPr>
      </w:pPr>
      <w:r w:rsidRPr="004C0BE5">
        <w:rPr>
          <w:b/>
        </w:rPr>
        <w:lastRenderedPageBreak/>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4C1E09">
            <w:pPr>
              <w:numPr>
                <w:ilvl w:val="0"/>
                <w:numId w:val="27"/>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D84C7A9" w:rsidR="006F7005" w:rsidRPr="001D04A1" w:rsidRDefault="006F7005" w:rsidP="006F7005">
      <w:pPr>
        <w:pStyle w:val="Naslovobrazci"/>
      </w:pPr>
      <w:bookmarkStart w:id="99" w:name="_Toc204850687"/>
      <w:bookmarkStart w:id="100" w:name="_Toc232497347"/>
      <w:r w:rsidRPr="000932A5">
        <w:lastRenderedPageBreak/>
        <w:t xml:space="preserve">OBR </w:t>
      </w:r>
      <w:r w:rsidR="0089569E" w:rsidRPr="000932A5">
        <w:t>1</w:t>
      </w:r>
      <w:r w:rsidR="006A5CE0">
        <w:t>1</w:t>
      </w:r>
      <w:r w:rsidRPr="000932A5">
        <w:t>.1</w:t>
      </w:r>
      <w:bookmarkEnd w:id="94"/>
      <w:bookmarkEnd w:id="95"/>
      <w:bookmarkEnd w:id="99"/>
      <w:bookmarkEnd w:id="100"/>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01" w:name="_Toc171341652"/>
      <w:bookmarkStart w:id="102" w:name="_Toc190260959"/>
      <w:bookmarkStart w:id="103" w:name="_Toc202507950"/>
      <w:bookmarkStart w:id="104" w:name="_Toc232497348"/>
      <w:bookmarkStart w:id="105" w:name="_Hlk202419906"/>
      <w:r w:rsidRPr="00F255BA">
        <w:rPr>
          <w:szCs w:val="28"/>
        </w:rPr>
        <w:t>VZOREC – OBRAZEC ZAVAROVANJA ZA DOBRO IZVEDBO POGODBENIH OBVEZNOSTI</w:t>
      </w:r>
      <w:bookmarkEnd w:id="101"/>
      <w:bookmarkEnd w:id="102"/>
      <w:bookmarkEnd w:id="103"/>
      <w:bookmarkEnd w:id="104"/>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6" w:name="_Toc171341653"/>
      <w:bookmarkStart w:id="107" w:name="_Toc190260960"/>
      <w:bookmarkStart w:id="108" w:name="_Toc202507951"/>
      <w:bookmarkStart w:id="109" w:name="_Toc204850689"/>
      <w:bookmarkStart w:id="110" w:name="_Toc232497349"/>
      <w:bookmarkStart w:id="111" w:name="_Hlk171241336"/>
      <w:r w:rsidRPr="007546DF">
        <w:rPr>
          <w:rFonts w:eastAsia="Times New Roman"/>
          <w:sz w:val="20"/>
          <w:szCs w:val="20"/>
        </w:rPr>
        <w:t>GARANCIJA ZA DOBRO IZVEDBO POGODBENIH OBVEZNOSTI</w:t>
      </w:r>
      <w:bookmarkEnd w:id="106"/>
      <w:bookmarkEnd w:id="107"/>
      <w:bookmarkEnd w:id="108"/>
      <w:bookmarkEnd w:id="109"/>
      <w:bookmarkEnd w:id="110"/>
    </w:p>
    <w:bookmarkEnd w:id="105"/>
    <w:bookmarkEnd w:id="111"/>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1AEA98DE"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5A49C5" w:rsidRPr="006C00AD">
        <w:rPr>
          <w:rFonts w:eastAsia="Times New Roman"/>
          <w:i/>
        </w:rPr>
        <w:t>401-</w:t>
      </w:r>
      <w:r w:rsidR="006C00AD" w:rsidRPr="006C00AD">
        <w:rPr>
          <w:rFonts w:eastAsia="Times New Roman"/>
          <w:i/>
        </w:rPr>
        <w:t>14</w:t>
      </w:r>
      <w:r w:rsidR="005A49C5" w:rsidRPr="006C00AD">
        <w:rPr>
          <w:rFonts w:eastAsia="Times New Roman"/>
          <w:i/>
        </w:rPr>
        <w:t>/202</w:t>
      </w:r>
      <w:r w:rsidR="0064462B" w:rsidRPr="006C00AD">
        <w:rPr>
          <w:rFonts w:eastAsia="Times New Roman"/>
          <w:i/>
        </w:rPr>
        <w:t>6</w:t>
      </w:r>
      <w:r w:rsidRPr="006C00AD">
        <w:rPr>
          <w:rFonts w:eastAsia="Times New Roman"/>
          <w:i/>
        </w:rPr>
        <w:t>)</w:t>
      </w:r>
      <w:r w:rsidRPr="006C00AD">
        <w:rPr>
          <w:rFonts w:eastAsia="Times New Roman"/>
        </w:rPr>
        <w:t xml:space="preserve"> za </w:t>
      </w:r>
      <w:r w:rsidR="00D13F81" w:rsidRPr="006C00AD">
        <w:rPr>
          <w:b/>
          <w:bCs/>
          <w:noProof/>
          <w:lang w:eastAsia="sl-SI"/>
        </w:rPr>
        <w:t>dobavo in inštalacijo sistema tekočinske kromatografije s tandemskim</w:t>
      </w:r>
      <w:r w:rsidR="00D13F81" w:rsidRPr="00D13F81">
        <w:rPr>
          <w:b/>
          <w:bCs/>
          <w:noProof/>
          <w:lang w:eastAsia="sl-SI"/>
        </w:rPr>
        <w:t xml:space="preserve"> masnim spektrometrom (LC/MS/MS)</w:t>
      </w:r>
      <w:r w:rsidR="00D13F81">
        <w:rPr>
          <w:b/>
          <w:bCs/>
          <w:noProof/>
          <w:lang w:eastAsia="sl-SI"/>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4A6238D3" w14:textId="77777777" w:rsidR="00A64784" w:rsidRDefault="00A64784" w:rsidP="006F7005">
      <w:pPr>
        <w:pStyle w:val="Brezrazmikov"/>
        <w:rPr>
          <w:lang w:eastAsia="sl-SI"/>
        </w:rPr>
      </w:pPr>
    </w:p>
    <w:p w14:paraId="483C700C" w14:textId="77777777" w:rsidR="00A64784" w:rsidRDefault="00A64784" w:rsidP="006F7005">
      <w:pPr>
        <w:pStyle w:val="Brezrazmikov"/>
        <w:rPr>
          <w:lang w:eastAsia="sl-SI"/>
        </w:rPr>
      </w:pPr>
    </w:p>
    <w:p w14:paraId="0176BC7B" w14:textId="77777777" w:rsidR="00A64784" w:rsidRDefault="00A64784" w:rsidP="006F7005">
      <w:pPr>
        <w:pStyle w:val="Brezrazmikov"/>
        <w:rPr>
          <w:lang w:eastAsia="sl-SI"/>
        </w:rPr>
      </w:pPr>
    </w:p>
    <w:p w14:paraId="26AAB59F" w14:textId="77777777" w:rsidR="00A64784" w:rsidRDefault="00A64784" w:rsidP="006F7005">
      <w:pPr>
        <w:pStyle w:val="Brezrazmikov"/>
        <w:rPr>
          <w:lang w:eastAsia="sl-SI"/>
        </w:rPr>
      </w:pPr>
    </w:p>
    <w:p w14:paraId="2457711E" w14:textId="77777777" w:rsidR="006F7005" w:rsidRPr="006E6E7A" w:rsidRDefault="006F7005" w:rsidP="006F7005">
      <w:pPr>
        <w:pStyle w:val="Brezrazmikov"/>
        <w:rPr>
          <w:lang w:eastAsia="sl-SI"/>
        </w:rPr>
      </w:pPr>
    </w:p>
    <w:p w14:paraId="54DE78E2" w14:textId="77777777" w:rsidR="006F7005" w:rsidRPr="006E6E7A" w:rsidRDefault="006F7005" w:rsidP="006F7005">
      <w:pPr>
        <w:spacing w:after="160" w:line="259" w:lineRule="auto"/>
        <w:jc w:val="left"/>
        <w:rPr>
          <w:b/>
          <w:lang w:eastAsia="sl-SI"/>
        </w:rPr>
      </w:pPr>
    </w:p>
    <w:p w14:paraId="730FC934" w14:textId="48F4F3E5" w:rsidR="006F7005" w:rsidRPr="006B0458" w:rsidRDefault="006F7005" w:rsidP="006F7005">
      <w:pPr>
        <w:pStyle w:val="Naslovobrazci"/>
        <w:rPr>
          <w:rStyle w:val="Naslovknjige"/>
          <w:b/>
          <w:bCs w:val="0"/>
          <w:i w:val="0"/>
          <w:iCs w:val="0"/>
          <w:spacing w:val="0"/>
        </w:rPr>
      </w:pPr>
      <w:bookmarkStart w:id="112" w:name="_Toc171341657"/>
      <w:bookmarkStart w:id="113" w:name="_Toc194052365"/>
      <w:bookmarkStart w:id="114" w:name="_Toc204850693"/>
      <w:bookmarkStart w:id="115" w:name="_Toc232497350"/>
      <w:r w:rsidRPr="006B0458">
        <w:rPr>
          <w:rStyle w:val="Naslovknjige"/>
          <w:b/>
          <w:bCs w:val="0"/>
          <w:i w:val="0"/>
          <w:iCs w:val="0"/>
          <w:spacing w:val="0"/>
        </w:rPr>
        <w:lastRenderedPageBreak/>
        <w:t>OBR 1</w:t>
      </w:r>
      <w:r w:rsidR="006A5CE0">
        <w:rPr>
          <w:rStyle w:val="Naslovknjige"/>
          <w:b/>
          <w:bCs w:val="0"/>
          <w:i w:val="0"/>
          <w:iCs w:val="0"/>
          <w:spacing w:val="0"/>
        </w:rPr>
        <w:t>2</w:t>
      </w:r>
      <w:r w:rsidRPr="006B0458">
        <w:rPr>
          <w:rStyle w:val="Naslovknjige"/>
          <w:b/>
          <w:bCs w:val="0"/>
          <w:i w:val="0"/>
          <w:iCs w:val="0"/>
          <w:spacing w:val="0"/>
        </w:rPr>
        <w:t>.1</w:t>
      </w:r>
      <w:bookmarkEnd w:id="112"/>
      <w:bookmarkEnd w:id="113"/>
      <w:bookmarkEnd w:id="114"/>
      <w:bookmarkEnd w:id="115"/>
    </w:p>
    <w:p w14:paraId="3FA6C514" w14:textId="77777777" w:rsidR="006F7005" w:rsidRPr="002F6C54" w:rsidRDefault="006F7005" w:rsidP="006F7005">
      <w:pPr>
        <w:pStyle w:val="Naslovobrazci"/>
        <w:rPr>
          <w:highlight w:val="red"/>
          <w:lang w:eastAsia="sl-SI"/>
        </w:rPr>
      </w:pPr>
    </w:p>
    <w:p w14:paraId="7BE36D66" w14:textId="77777777" w:rsidR="006F7005" w:rsidRPr="003C1FC5" w:rsidRDefault="006F7005" w:rsidP="006F7005">
      <w:pPr>
        <w:pStyle w:val="Naslovobrazci"/>
      </w:pPr>
      <w:bookmarkStart w:id="116" w:name="_Toc171341658"/>
      <w:bookmarkStart w:id="117" w:name="_Toc232497351"/>
      <w:r w:rsidRPr="003C1FC5">
        <w:t>VZOREC - OBRAZEC  ZAVAROVANJA ZA ODPRAVO NAPAK V GARANCIJSKEM ROKU</w:t>
      </w:r>
      <w:bookmarkEnd w:id="116"/>
      <w:bookmarkEnd w:id="117"/>
    </w:p>
    <w:p w14:paraId="5EE8D9CA" w14:textId="77777777" w:rsidR="006F7005" w:rsidRPr="003C1FC5" w:rsidRDefault="006F7005" w:rsidP="006F7005">
      <w:pPr>
        <w:pStyle w:val="Naslovobrazci"/>
        <w:rPr>
          <w:lang w:eastAsia="sl-SI"/>
        </w:rPr>
      </w:pPr>
    </w:p>
    <w:p w14:paraId="25F7FE6A" w14:textId="59B6F36B" w:rsidR="006F7005" w:rsidRPr="00D87F32" w:rsidRDefault="006F7005" w:rsidP="006F7005">
      <w:pPr>
        <w:pStyle w:val="Naslovobrazci"/>
        <w:rPr>
          <w:lang w:eastAsia="sl-SI"/>
        </w:rPr>
      </w:pPr>
      <w:bookmarkStart w:id="118" w:name="_Toc171341659"/>
      <w:bookmarkStart w:id="119" w:name="_Toc204850695"/>
      <w:bookmarkStart w:id="120" w:name="_Toc208994478"/>
      <w:bookmarkStart w:id="121" w:name="_Toc232497352"/>
      <w:r w:rsidRPr="003C1FC5">
        <w:rPr>
          <w:lang w:eastAsia="sl-SI"/>
        </w:rPr>
        <w:t>GARANCIJA ZA ODPRAVO NAPAK V GARANCIJSKEM ROKU</w:t>
      </w:r>
      <w:bookmarkEnd w:id="118"/>
      <w:bookmarkEnd w:id="119"/>
      <w:bookmarkEnd w:id="120"/>
      <w:bookmarkEnd w:id="121"/>
    </w:p>
    <w:p w14:paraId="6B07B77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p>
    <w:p w14:paraId="221699C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i/>
        </w:rPr>
        <w:t>Glava s podatki o garantu (zavarovalnici/banki) ali SWIFT ključ</w:t>
      </w:r>
    </w:p>
    <w:p w14:paraId="5816A58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77D959B9" w14:textId="59F8BB5C"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Za:       Univerza v Ljubljani, </w:t>
      </w:r>
      <w:r w:rsidR="00D201F3">
        <w:rPr>
          <w:rFonts w:eastAsia="Times New Roman"/>
        </w:rPr>
        <w:t>Medicinska fakulteta, Vrazov trg 002</w:t>
      </w:r>
      <w:r w:rsidRPr="00EC4C67">
        <w:rPr>
          <w:rFonts w:eastAsia="Times New Roman"/>
        </w:rPr>
        <w:t>, 1000 Ljubljana</w:t>
      </w:r>
    </w:p>
    <w:p w14:paraId="6854100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rPr>
        <w:t xml:space="preserve">Datum: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datum izdaje)</w:t>
      </w:r>
    </w:p>
    <w:p w14:paraId="7BF8E10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5DE5BC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VRSTA ZAVAROVANJA:</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vrsta zavarovanja: kavcijsko zavarovanje/bančna garancija)</w:t>
      </w:r>
    </w:p>
    <w:p w14:paraId="0E73DA0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D7F23B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ŠTEVILKA: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številka zavarovanja)</w:t>
      </w:r>
    </w:p>
    <w:p w14:paraId="618AFF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C7986C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GARANT:</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zavarovalnice/banke v kraju izdaje)</w:t>
      </w:r>
    </w:p>
    <w:p w14:paraId="4D355F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39CD8F0"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NAROČNIK: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naročnika zavarovanja, tj. v postopku javnega naročanja izbranega ponudnika)</w:t>
      </w:r>
    </w:p>
    <w:p w14:paraId="033B2E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06851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UPRAVIČENEC:</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naročnika javnega naročila)</w:t>
      </w:r>
    </w:p>
    <w:p w14:paraId="0D0BF9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700F27" w14:textId="67473054"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 xml:space="preserve">OSNOVNI POSEL: </w:t>
      </w:r>
      <w:r w:rsidRPr="00EC4C67">
        <w:rPr>
          <w:rFonts w:eastAsia="Times New Roman"/>
        </w:rPr>
        <w:t xml:space="preserve">obveznost naročnika zavarovanja za odpravo napak v garancijskem roku, ki izhaja iz pogodbe št.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z dne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 xml:space="preserve">(vpiše se številko in datum pogodbe o izvedbi javnega naročila sklenjene na podlagi postopka z oznako </w:t>
      </w:r>
      <w:r w:rsidR="005A49C5" w:rsidRPr="006C00AD">
        <w:rPr>
          <w:rFonts w:eastAsia="Times New Roman"/>
          <w:i/>
        </w:rPr>
        <w:t>401-</w:t>
      </w:r>
      <w:r w:rsidR="006C00AD" w:rsidRPr="006C00AD">
        <w:rPr>
          <w:rFonts w:eastAsia="Times New Roman"/>
          <w:i/>
        </w:rPr>
        <w:t>14</w:t>
      </w:r>
      <w:r w:rsidR="005A49C5" w:rsidRPr="006C00AD">
        <w:rPr>
          <w:rFonts w:eastAsia="Times New Roman"/>
          <w:i/>
        </w:rPr>
        <w:t>/202</w:t>
      </w:r>
      <w:r w:rsidR="0064462B" w:rsidRPr="006C00AD">
        <w:rPr>
          <w:rFonts w:eastAsia="Times New Roman"/>
          <w:i/>
        </w:rPr>
        <w:t>6</w:t>
      </w:r>
      <w:r w:rsidRPr="006C00AD">
        <w:rPr>
          <w:rFonts w:eastAsia="Times New Roman"/>
          <w:i/>
        </w:rPr>
        <w:t>)</w:t>
      </w:r>
      <w:r w:rsidRPr="00EC4C67">
        <w:rPr>
          <w:rFonts w:eastAsia="Times New Roman"/>
        </w:rPr>
        <w:t xml:space="preserve"> </w:t>
      </w:r>
      <w:r w:rsidR="00D13F81">
        <w:rPr>
          <w:b/>
          <w:bCs/>
          <w:noProof/>
          <w:lang w:eastAsia="sl-SI"/>
        </w:rPr>
        <w:t>»d</w:t>
      </w:r>
      <w:r w:rsidR="00D13F81" w:rsidRPr="00D13F81">
        <w:rPr>
          <w:b/>
          <w:bCs/>
          <w:noProof/>
          <w:lang w:eastAsia="sl-SI"/>
        </w:rPr>
        <w:t>obava in inštalacija sistema tekočinske kromatografije s tandemskim masnim spektrometrom (LC/MS/MS)«</w:t>
      </w:r>
      <w:r w:rsidRPr="00EC4C67">
        <w:rPr>
          <w:rFonts w:eastAsia="Times New Roman"/>
        </w:rPr>
        <w:t>v vrednosti ……….. EUR (z DDV)</w:t>
      </w:r>
    </w:p>
    <w:p w14:paraId="2902089C"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i/>
        </w:rPr>
        <w:t xml:space="preserve"> </w:t>
      </w:r>
    </w:p>
    <w:p w14:paraId="4E11206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ZNESEK IN VALUTA: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najvišji znesek (5% pogodbene vrednosti) s številko in besedo ter valuta)</w:t>
      </w:r>
    </w:p>
    <w:p w14:paraId="021550E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CCC7C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LISTINE, KI JIH JE POLEG IZJAVE TREBA PRILOŽITI ZAHTEVI ZA PLAČILO IN SE IZRECNO ZAHTEVAJO V SPODNJEM BESEDILU: </w:t>
      </w:r>
      <w:r w:rsidRPr="00EC4C67">
        <w:rPr>
          <w:rFonts w:eastAsia="Times New Roman"/>
        </w:rPr>
        <w:t>nobena</w:t>
      </w:r>
    </w:p>
    <w:p w14:paraId="79197A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617CB94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JEZIK V ZAHTEVANIH LISTINAH:</w:t>
      </w:r>
      <w:r w:rsidRPr="00EC4C67">
        <w:rPr>
          <w:rFonts w:eastAsia="Times New Roman"/>
        </w:rPr>
        <w:t xml:space="preserve"> slovenski</w:t>
      </w:r>
    </w:p>
    <w:p w14:paraId="08DDE757"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400ADB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OBLIKA PREDLOŽITVE:</w:t>
      </w:r>
      <w:r w:rsidRPr="00EC4C67">
        <w:rPr>
          <w:rFonts w:eastAsia="Times New Roman"/>
        </w:rPr>
        <w:t xml:space="preserve"> v papirni obliki s priporočeno pošto ali katerokoli obliko hitre pošte ali v elektronski obliki po SWIFT sistemu na naslov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(navede se SWIFT naslova garanta)</w:t>
      </w:r>
    </w:p>
    <w:p w14:paraId="6914959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BC0C2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KRAJ PREDLOŽITVE: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(garant vpiše naslov podružnice, kjer se opravi predložitev papirnih listin, ali elektronski naslov za predložitev v elektronski obliki, kot na primer garantov SWIFT naslov)</w:t>
      </w:r>
      <w:r w:rsidRPr="00EC4C67">
        <w:rPr>
          <w:rFonts w:eastAsia="Times New Roman"/>
        </w:rPr>
        <w:t xml:space="preserve"> </w:t>
      </w:r>
    </w:p>
    <w:p w14:paraId="2A2B6B38"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Ne glede na navedeno, se predložitev papirnih listin lahko opravi v katerikoli podružnici garanta na območju Republike Slovenije.</w:t>
      </w:r>
      <w:r w:rsidRPr="00EC4C67" w:rsidDel="00D4087F">
        <w:rPr>
          <w:rFonts w:eastAsia="Times New Roman"/>
        </w:rPr>
        <w:t xml:space="preserve"> </w:t>
      </w:r>
    </w:p>
    <w:p w14:paraId="5EBD13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  </w:t>
      </w:r>
    </w:p>
    <w:p w14:paraId="16A296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DATUM VELJAVNOSTI: </w:t>
      </w:r>
      <w:r w:rsidRPr="00EC4C67">
        <w:rPr>
          <w:rFonts w:eastAsia="Times New Roman"/>
        </w:rPr>
        <w:fldChar w:fldCharType="begin">
          <w:ffData>
            <w:name w:val="Besedilo2"/>
            <w:enabled/>
            <w:calcOnExit w:val="0"/>
            <w:textInput>
              <w:default w:val="DD. MM. LLLL"/>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DD. MM. LLLL</w:t>
      </w:r>
      <w:r w:rsidRPr="00EC4C67">
        <w:rPr>
          <w:rFonts w:eastAsia="Times New Roman"/>
        </w:rPr>
        <w:fldChar w:fldCharType="end"/>
      </w:r>
      <w:r w:rsidRPr="00EC4C67">
        <w:rPr>
          <w:rFonts w:eastAsia="Times New Roman"/>
        </w:rPr>
        <w:t xml:space="preserve"> </w:t>
      </w:r>
      <w:r w:rsidRPr="00EC4C67">
        <w:rPr>
          <w:rFonts w:eastAsia="Times New Roman"/>
          <w:i/>
        </w:rPr>
        <w:t>(vpiše se datum zapadlosti zavarovanja (najmanj 30 dni po poteku garancijskega roka določenega v pogodbi))</w:t>
      </w:r>
    </w:p>
    <w:p w14:paraId="7671CDE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F41B5D"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EC4C67">
        <w:rPr>
          <w:rFonts w:eastAsia="Times New Roman"/>
          <w:b/>
        </w:rPr>
        <w:t>STRANKA, KI JE DOLŽNA PLAČATI STROŠKE: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naročnika zavarovanja, tj. v postopku javnega naročanja izbranega ponudnika)</w:t>
      </w:r>
    </w:p>
    <w:p w14:paraId="5DCA848B" w14:textId="77777777" w:rsidR="00EC4C67" w:rsidRPr="00EC4C67" w:rsidRDefault="00EC4C67" w:rsidP="00EC4C67">
      <w:pPr>
        <w:spacing w:after="120" w:line="240" w:lineRule="auto"/>
        <w:rPr>
          <w:rFonts w:eastAsia="Times New Roman"/>
        </w:rPr>
      </w:pPr>
      <w:r w:rsidRPr="00EC4C67">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4BA675" w14:textId="77777777" w:rsidR="00EC4C67" w:rsidRPr="00EC4C67" w:rsidRDefault="00EC4C67" w:rsidP="00EC4C67">
      <w:pPr>
        <w:spacing w:after="120" w:line="240" w:lineRule="auto"/>
        <w:rPr>
          <w:rFonts w:eastAsia="Times New Roman"/>
        </w:rPr>
      </w:pPr>
      <w:r w:rsidRPr="00EC4C67">
        <w:rPr>
          <w:rFonts w:eastAsia="Times New Roman"/>
        </w:rPr>
        <w:lastRenderedPageBreak/>
        <w:t>Katerokoli zahtevo za plačilo po tem zavarovanju moramo prejeti na datum veljavnosti zavarovanja ali pred njim v zgoraj navedenem kraju predložitve.</w:t>
      </w:r>
    </w:p>
    <w:p w14:paraId="1A3DA7CE" w14:textId="77777777" w:rsidR="00EC4C67" w:rsidRPr="00EC4C67" w:rsidRDefault="00EC4C67" w:rsidP="00EC4C67">
      <w:pPr>
        <w:spacing w:after="120" w:line="240" w:lineRule="auto"/>
        <w:rPr>
          <w:rFonts w:eastAsia="Times New Roman"/>
        </w:rPr>
      </w:pPr>
      <w:r w:rsidRPr="00EC4C67">
        <w:rPr>
          <w:rFonts w:eastAsia="Times New Roman"/>
        </w:rPr>
        <w:t>Morebitne spore v zvezi s tem zavarovanjem rešuje stvarno pristojno sodišče v Ljubljani po slovenskem pravu.</w:t>
      </w:r>
    </w:p>
    <w:p w14:paraId="4A5B4062" w14:textId="77777777" w:rsidR="00EC4C67" w:rsidRPr="00EC4C67" w:rsidRDefault="00EC4C67" w:rsidP="00EC4C67">
      <w:pPr>
        <w:spacing w:line="240" w:lineRule="auto"/>
        <w:rPr>
          <w:rFonts w:eastAsia="Times New Roman"/>
        </w:rPr>
      </w:pPr>
      <w:r w:rsidRPr="00EC4C67">
        <w:rPr>
          <w:rFonts w:eastAsia="Times New Roman"/>
        </w:rPr>
        <w:t>Za to zavarovanje veljajo Enotna pravila za garancije na poziv (EPGP) revizija iz leta 2010, izdana pri MTZ pod št. 758.</w:t>
      </w:r>
    </w:p>
    <w:p w14:paraId="29C1D2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t>garant</w:t>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p>
    <w:p w14:paraId="0BB2B6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(žig in podpis)</w:t>
      </w:r>
    </w:p>
    <w:p w14:paraId="6204C679" w14:textId="77777777" w:rsidR="00EC4C67" w:rsidRPr="00EC4C67" w:rsidRDefault="00EC4C67" w:rsidP="00EC4C67">
      <w:pPr>
        <w:tabs>
          <w:tab w:val="center" w:pos="4536"/>
          <w:tab w:val="right" w:pos="9072"/>
        </w:tabs>
        <w:spacing w:line="240" w:lineRule="auto"/>
        <w:jc w:val="right"/>
        <w:rPr>
          <w:rFonts w:eastAsia="Times New Roman"/>
          <w:b/>
          <w:sz w:val="22"/>
          <w:szCs w:val="22"/>
          <w:lang w:eastAsia="sl-SI"/>
        </w:rPr>
      </w:pPr>
    </w:p>
    <w:p w14:paraId="35E7EECB" w14:textId="77777777" w:rsidR="006F7005" w:rsidRPr="006E6E7A" w:rsidRDefault="006F7005" w:rsidP="006F7005">
      <w:pPr>
        <w:pStyle w:val="Naslovodseka"/>
        <w:rPr>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6BC07AC2" w14:textId="4BA4867A" w:rsidR="006F7005" w:rsidRPr="006C00AD" w:rsidRDefault="006F7005" w:rsidP="006C00AD">
      <w:pPr>
        <w:spacing w:line="240" w:lineRule="auto"/>
        <w:jc w:val="left"/>
        <w:rPr>
          <w:b/>
          <w:sz w:val="24"/>
          <w:szCs w:val="24"/>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6C757F49" w14:textId="21F3DE54" w:rsidR="0003471B" w:rsidRDefault="0003471B">
      <w:pPr>
        <w:spacing w:line="240" w:lineRule="auto"/>
        <w:jc w:val="left"/>
        <w:rPr>
          <w:b/>
          <w:sz w:val="24"/>
          <w:szCs w:val="24"/>
          <w:lang w:eastAsia="sl-SI"/>
        </w:rPr>
      </w:pPr>
      <w:bookmarkStart w:id="122" w:name="_Toc171341663"/>
      <w:bookmarkEnd w:id="122"/>
    </w:p>
    <w:sectPr w:rsidR="0003471B"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859E" w14:textId="77777777" w:rsidR="00113664" w:rsidRDefault="00113664" w:rsidP="00776595">
      <w:r>
        <w:separator/>
      </w:r>
    </w:p>
  </w:endnote>
  <w:endnote w:type="continuationSeparator" w:id="0">
    <w:p w14:paraId="59010A78" w14:textId="77777777" w:rsidR="00113664" w:rsidRDefault="00113664"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4895779"/>
      <w:docPartObj>
        <w:docPartGallery w:val="Page Numbers (Bottom of Page)"/>
        <w:docPartUnique/>
      </w:docPartObj>
    </w:sdtPr>
    <w:sdtEndPr/>
    <w:sdtContent>
      <w:p w14:paraId="198B0F53" w14:textId="0D2346A7" w:rsidR="006C00AD" w:rsidRDefault="006C00AD">
        <w:pPr>
          <w:pStyle w:val="Noga"/>
          <w:jc w:val="right"/>
        </w:pPr>
        <w:r>
          <w:fldChar w:fldCharType="begin"/>
        </w:r>
        <w:r>
          <w:instrText>PAGE   \* MERGEFORMAT</w:instrText>
        </w:r>
        <w:r>
          <w:fldChar w:fldCharType="separate"/>
        </w:r>
        <w:r>
          <w:t>2</w:t>
        </w:r>
        <w:r>
          <w:fldChar w:fldCharType="end"/>
        </w:r>
      </w:p>
    </w:sdtContent>
  </w:sdt>
  <w:p w14:paraId="33F27174" w14:textId="3B1D0AC9" w:rsidR="006C00AD" w:rsidRDefault="006C0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8B4B9" w14:textId="77777777" w:rsidR="00113664" w:rsidRDefault="00113664" w:rsidP="00776595">
      <w:r>
        <w:separator/>
      </w:r>
    </w:p>
  </w:footnote>
  <w:footnote w:type="continuationSeparator" w:id="0">
    <w:p w14:paraId="71694A8B" w14:textId="77777777" w:rsidR="00113664" w:rsidRDefault="00113664"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37E98E9E" w:rsidR="00450890" w:rsidRPr="00383294" w:rsidRDefault="006C00AD" w:rsidP="00383294">
    <w:pPr>
      <w:pStyle w:val="Glava"/>
    </w:pPr>
    <w:r>
      <w:t>Obrazci 401-14/2026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9365A"/>
    <w:multiLevelType w:val="hybridMultilevel"/>
    <w:tmpl w:val="9398C63A"/>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E71F5"/>
    <w:multiLevelType w:val="hybridMultilevel"/>
    <w:tmpl w:val="4D02AF94"/>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A77D26"/>
    <w:multiLevelType w:val="hybridMultilevel"/>
    <w:tmpl w:val="649E7000"/>
    <w:lvl w:ilvl="0" w:tplc="04240005">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0"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3577F47"/>
    <w:multiLevelType w:val="hybridMultilevel"/>
    <w:tmpl w:val="760C4F74"/>
    <w:lvl w:ilvl="0" w:tplc="0424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3AC4654"/>
    <w:multiLevelType w:val="hybridMultilevel"/>
    <w:tmpl w:val="59E87BD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26663F28"/>
    <w:multiLevelType w:val="hybridMultilevel"/>
    <w:tmpl w:val="EA8E0F8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E44E0"/>
    <w:multiLevelType w:val="hybridMultilevel"/>
    <w:tmpl w:val="EA6E3D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1A63469"/>
    <w:multiLevelType w:val="hybridMultilevel"/>
    <w:tmpl w:val="AA261CA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9613D6"/>
    <w:multiLevelType w:val="hybridMultilevel"/>
    <w:tmpl w:val="384E8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5A8F77B8"/>
    <w:multiLevelType w:val="hybridMultilevel"/>
    <w:tmpl w:val="4D6ED7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077DC5"/>
    <w:multiLevelType w:val="hybridMultilevel"/>
    <w:tmpl w:val="B97AFAA0"/>
    <w:lvl w:ilvl="0" w:tplc="FFFFFFFF">
      <w:start w:val="1"/>
      <w:numFmt w:val="bullet"/>
      <w:lvlText w:val="o"/>
      <w:lvlJc w:val="left"/>
      <w:pPr>
        <w:ind w:left="720" w:hanging="360"/>
      </w:pPr>
      <w:rPr>
        <w:rFonts w:ascii="Courier New" w:hAnsi="Courier New" w:cs="Courier New" w:hint="default"/>
      </w:rPr>
    </w:lvl>
    <w:lvl w:ilvl="1" w:tplc="04240005">
      <w:start w:val="1"/>
      <w:numFmt w:val="bullet"/>
      <w:lvlText w:val=""/>
      <w:lvlJc w:val="left"/>
      <w:pPr>
        <w:ind w:left="108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0A446F6"/>
    <w:multiLevelType w:val="hybridMultilevel"/>
    <w:tmpl w:val="212E5F18"/>
    <w:lvl w:ilvl="0" w:tplc="B6EAC3A6">
      <w:start w:val="1"/>
      <w:numFmt w:val="decimal"/>
      <w:lvlText w:val="%1."/>
      <w:lvlJc w:val="left"/>
      <w:pPr>
        <w:ind w:left="360" w:hanging="360"/>
      </w:pPr>
      <w:rPr>
        <w:rFonts w:hint="default"/>
        <w:b/>
        <w:bCs/>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3"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915F6B"/>
    <w:multiLevelType w:val="hybridMultilevel"/>
    <w:tmpl w:val="218434FE"/>
    <w:lvl w:ilvl="0" w:tplc="04240005">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9" w15:restartNumberingAfterBreak="0">
    <w:nsid w:val="70BF1D7D"/>
    <w:multiLevelType w:val="hybridMultilevel"/>
    <w:tmpl w:val="D8C6D69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53145055">
    <w:abstractNumId w:val="25"/>
  </w:num>
  <w:num w:numId="2" w16cid:durableId="1410275252">
    <w:abstractNumId w:val="19"/>
  </w:num>
  <w:num w:numId="3" w16cid:durableId="1896968823">
    <w:abstractNumId w:val="12"/>
  </w:num>
  <w:num w:numId="4" w16cid:durableId="1047998121">
    <w:abstractNumId w:val="20"/>
  </w:num>
  <w:num w:numId="5" w16cid:durableId="1705862100">
    <w:abstractNumId w:val="0"/>
  </w:num>
  <w:num w:numId="6" w16cid:durableId="1663388607">
    <w:abstractNumId w:val="1"/>
  </w:num>
  <w:num w:numId="7" w16cid:durableId="1237860546">
    <w:abstractNumId w:val="2"/>
  </w:num>
  <w:num w:numId="8" w16cid:durableId="1708990433">
    <w:abstractNumId w:val="17"/>
  </w:num>
  <w:num w:numId="9" w16cid:durableId="852843690">
    <w:abstractNumId w:val="10"/>
  </w:num>
  <w:num w:numId="10" w16cid:durableId="308945939">
    <w:abstractNumId w:val="14"/>
  </w:num>
  <w:num w:numId="11" w16cid:durableId="326446792">
    <w:abstractNumId w:val="11"/>
  </w:num>
  <w:num w:numId="12" w16cid:durableId="1665820087">
    <w:abstractNumId w:val="36"/>
  </w:num>
  <w:num w:numId="13" w16cid:durableId="299649366">
    <w:abstractNumId w:val="29"/>
  </w:num>
  <w:num w:numId="14" w16cid:durableId="1300384873">
    <w:abstractNumId w:val="22"/>
  </w:num>
  <w:num w:numId="15" w16cid:durableId="155846756">
    <w:abstractNumId w:val="40"/>
  </w:num>
  <w:num w:numId="16" w16cid:durableId="1296713653">
    <w:abstractNumId w:val="5"/>
  </w:num>
  <w:num w:numId="17" w16cid:durableId="1374117493">
    <w:abstractNumId w:val="3"/>
  </w:num>
  <w:num w:numId="18" w16cid:durableId="1483235595">
    <w:abstractNumId w:val="7"/>
  </w:num>
  <w:num w:numId="19" w16cid:durableId="944388068">
    <w:abstractNumId w:val="24"/>
  </w:num>
  <w:num w:numId="20" w16cid:durableId="518005775">
    <w:abstractNumId w:val="35"/>
  </w:num>
  <w:num w:numId="21" w16cid:durableId="340280531">
    <w:abstractNumId w:val="34"/>
  </w:num>
  <w:num w:numId="22" w16cid:durableId="1710447116">
    <w:abstractNumId w:val="28"/>
  </w:num>
  <w:num w:numId="23" w16cid:durableId="774057662">
    <w:abstractNumId w:val="37"/>
  </w:num>
  <w:num w:numId="24" w16cid:durableId="1801681892">
    <w:abstractNumId w:val="4"/>
  </w:num>
  <w:num w:numId="25" w16cid:durableId="1035036739">
    <w:abstractNumId w:val="41"/>
  </w:num>
  <w:num w:numId="26" w16cid:durableId="1218930547">
    <w:abstractNumId w:val="16"/>
  </w:num>
  <w:num w:numId="27" w16cid:durableId="942110049">
    <w:abstractNumId w:val="26"/>
  </w:num>
  <w:num w:numId="28" w16cid:durableId="1169253132">
    <w:abstractNumId w:val="33"/>
  </w:num>
  <w:num w:numId="29" w16cid:durableId="1720517033">
    <w:abstractNumId w:val="23"/>
  </w:num>
  <w:num w:numId="30" w16cid:durableId="1606424071">
    <w:abstractNumId w:val="42"/>
  </w:num>
  <w:num w:numId="31" w16cid:durableId="234055085">
    <w:abstractNumId w:val="32"/>
  </w:num>
  <w:num w:numId="32" w16cid:durableId="1130054889">
    <w:abstractNumId w:val="27"/>
  </w:num>
  <w:num w:numId="33" w16cid:durableId="1010839302">
    <w:abstractNumId w:val="18"/>
  </w:num>
  <w:num w:numId="34" w16cid:durableId="724181158">
    <w:abstractNumId w:val="13"/>
  </w:num>
  <w:num w:numId="35" w16cid:durableId="873886072">
    <w:abstractNumId w:val="31"/>
  </w:num>
  <w:num w:numId="36" w16cid:durableId="1417822635">
    <w:abstractNumId w:val="38"/>
  </w:num>
  <w:num w:numId="37" w16cid:durableId="2098863391">
    <w:abstractNumId w:val="30"/>
  </w:num>
  <w:num w:numId="38" w16cid:durableId="1756442344">
    <w:abstractNumId w:val="9"/>
  </w:num>
  <w:num w:numId="39" w16cid:durableId="1799175917">
    <w:abstractNumId w:val="21"/>
  </w:num>
  <w:num w:numId="40" w16cid:durableId="594018900">
    <w:abstractNumId w:val="15"/>
  </w:num>
  <w:num w:numId="41" w16cid:durableId="1534919669">
    <w:abstractNumId w:val="8"/>
  </w:num>
  <w:num w:numId="42" w16cid:durableId="2108428581">
    <w:abstractNumId w:val="39"/>
  </w:num>
  <w:num w:numId="43" w16cid:durableId="1292009026">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8B2"/>
    <w:rsid w:val="00002965"/>
    <w:rsid w:val="00005145"/>
    <w:rsid w:val="000070AF"/>
    <w:rsid w:val="00013B1C"/>
    <w:rsid w:val="000153C3"/>
    <w:rsid w:val="00015F59"/>
    <w:rsid w:val="00016782"/>
    <w:rsid w:val="00020927"/>
    <w:rsid w:val="00023E76"/>
    <w:rsid w:val="00025071"/>
    <w:rsid w:val="000268B4"/>
    <w:rsid w:val="000268FC"/>
    <w:rsid w:val="00030BC6"/>
    <w:rsid w:val="00030FCB"/>
    <w:rsid w:val="000320D4"/>
    <w:rsid w:val="00033D36"/>
    <w:rsid w:val="0003471B"/>
    <w:rsid w:val="0003566E"/>
    <w:rsid w:val="00035B65"/>
    <w:rsid w:val="00037734"/>
    <w:rsid w:val="00037F28"/>
    <w:rsid w:val="000420C1"/>
    <w:rsid w:val="00042917"/>
    <w:rsid w:val="00043B0C"/>
    <w:rsid w:val="00043FEB"/>
    <w:rsid w:val="0004438E"/>
    <w:rsid w:val="00051CAD"/>
    <w:rsid w:val="000530B1"/>
    <w:rsid w:val="000531DA"/>
    <w:rsid w:val="000568BD"/>
    <w:rsid w:val="00060CD6"/>
    <w:rsid w:val="00062371"/>
    <w:rsid w:val="0006263B"/>
    <w:rsid w:val="00063C41"/>
    <w:rsid w:val="00065158"/>
    <w:rsid w:val="0006554D"/>
    <w:rsid w:val="00065F6C"/>
    <w:rsid w:val="00066B64"/>
    <w:rsid w:val="0007125B"/>
    <w:rsid w:val="00071439"/>
    <w:rsid w:val="000726AD"/>
    <w:rsid w:val="00074018"/>
    <w:rsid w:val="00076B84"/>
    <w:rsid w:val="00081384"/>
    <w:rsid w:val="00081583"/>
    <w:rsid w:val="00083431"/>
    <w:rsid w:val="00084140"/>
    <w:rsid w:val="00084C53"/>
    <w:rsid w:val="0008544D"/>
    <w:rsid w:val="00090CCD"/>
    <w:rsid w:val="00091070"/>
    <w:rsid w:val="00092620"/>
    <w:rsid w:val="0009327F"/>
    <w:rsid w:val="000932A5"/>
    <w:rsid w:val="00093EA5"/>
    <w:rsid w:val="00097BD2"/>
    <w:rsid w:val="000A395C"/>
    <w:rsid w:val="000A4ACD"/>
    <w:rsid w:val="000A7B74"/>
    <w:rsid w:val="000B06CA"/>
    <w:rsid w:val="000B073B"/>
    <w:rsid w:val="000B2A92"/>
    <w:rsid w:val="000C1E59"/>
    <w:rsid w:val="000C42C5"/>
    <w:rsid w:val="000C4966"/>
    <w:rsid w:val="000C6B13"/>
    <w:rsid w:val="000E08B0"/>
    <w:rsid w:val="000E2060"/>
    <w:rsid w:val="000E3425"/>
    <w:rsid w:val="000E5747"/>
    <w:rsid w:val="000E577F"/>
    <w:rsid w:val="000E5D7B"/>
    <w:rsid w:val="000E6710"/>
    <w:rsid w:val="000E702F"/>
    <w:rsid w:val="000F7D38"/>
    <w:rsid w:val="00101691"/>
    <w:rsid w:val="00102D08"/>
    <w:rsid w:val="0010363A"/>
    <w:rsid w:val="00104196"/>
    <w:rsid w:val="00105931"/>
    <w:rsid w:val="0010594D"/>
    <w:rsid w:val="0010640A"/>
    <w:rsid w:val="001068AC"/>
    <w:rsid w:val="00106DCF"/>
    <w:rsid w:val="00110614"/>
    <w:rsid w:val="00111701"/>
    <w:rsid w:val="00113664"/>
    <w:rsid w:val="00113677"/>
    <w:rsid w:val="001154D8"/>
    <w:rsid w:val="00116B74"/>
    <w:rsid w:val="00117C72"/>
    <w:rsid w:val="0013205D"/>
    <w:rsid w:val="00133030"/>
    <w:rsid w:val="00134B20"/>
    <w:rsid w:val="00137AE7"/>
    <w:rsid w:val="00142BF3"/>
    <w:rsid w:val="00142C90"/>
    <w:rsid w:val="0014474B"/>
    <w:rsid w:val="00150329"/>
    <w:rsid w:val="00150A4D"/>
    <w:rsid w:val="00154C20"/>
    <w:rsid w:val="001558F2"/>
    <w:rsid w:val="00165AC7"/>
    <w:rsid w:val="00165D1C"/>
    <w:rsid w:val="00173E8D"/>
    <w:rsid w:val="00176CC0"/>
    <w:rsid w:val="00177254"/>
    <w:rsid w:val="00182E5F"/>
    <w:rsid w:val="00183059"/>
    <w:rsid w:val="001840AA"/>
    <w:rsid w:val="00185B2C"/>
    <w:rsid w:val="00186351"/>
    <w:rsid w:val="00191054"/>
    <w:rsid w:val="00191A66"/>
    <w:rsid w:val="00192FB3"/>
    <w:rsid w:val="00195669"/>
    <w:rsid w:val="001A06EA"/>
    <w:rsid w:val="001A1709"/>
    <w:rsid w:val="001A2A33"/>
    <w:rsid w:val="001A55B8"/>
    <w:rsid w:val="001A7C31"/>
    <w:rsid w:val="001B2089"/>
    <w:rsid w:val="001B2300"/>
    <w:rsid w:val="001B455D"/>
    <w:rsid w:val="001B6A3C"/>
    <w:rsid w:val="001B6C71"/>
    <w:rsid w:val="001B6F45"/>
    <w:rsid w:val="001B7FE6"/>
    <w:rsid w:val="001C0505"/>
    <w:rsid w:val="001C07B6"/>
    <w:rsid w:val="001C2ADE"/>
    <w:rsid w:val="001C32B3"/>
    <w:rsid w:val="001C5616"/>
    <w:rsid w:val="001D04A1"/>
    <w:rsid w:val="001D1D82"/>
    <w:rsid w:val="001D2157"/>
    <w:rsid w:val="001D4294"/>
    <w:rsid w:val="001D4698"/>
    <w:rsid w:val="001D5EEB"/>
    <w:rsid w:val="001E1734"/>
    <w:rsid w:val="001E27B0"/>
    <w:rsid w:val="001E288A"/>
    <w:rsid w:val="001E414E"/>
    <w:rsid w:val="001E4418"/>
    <w:rsid w:val="001E5414"/>
    <w:rsid w:val="001E54B8"/>
    <w:rsid w:val="001E582C"/>
    <w:rsid w:val="001E67C5"/>
    <w:rsid w:val="001E79AC"/>
    <w:rsid w:val="001F3412"/>
    <w:rsid w:val="001F3F82"/>
    <w:rsid w:val="001F4C1F"/>
    <w:rsid w:val="001F59C7"/>
    <w:rsid w:val="001F6D8E"/>
    <w:rsid w:val="001F7D2C"/>
    <w:rsid w:val="002002F3"/>
    <w:rsid w:val="002011E7"/>
    <w:rsid w:val="00203891"/>
    <w:rsid w:val="00204436"/>
    <w:rsid w:val="002054DE"/>
    <w:rsid w:val="00206734"/>
    <w:rsid w:val="00206FD1"/>
    <w:rsid w:val="00210D03"/>
    <w:rsid w:val="00212056"/>
    <w:rsid w:val="002125A1"/>
    <w:rsid w:val="00212A97"/>
    <w:rsid w:val="00215CAE"/>
    <w:rsid w:val="00223138"/>
    <w:rsid w:val="00224AA6"/>
    <w:rsid w:val="0022603D"/>
    <w:rsid w:val="00230597"/>
    <w:rsid w:val="0023088F"/>
    <w:rsid w:val="00230BE2"/>
    <w:rsid w:val="002316FF"/>
    <w:rsid w:val="002322F7"/>
    <w:rsid w:val="002325A1"/>
    <w:rsid w:val="00232BCF"/>
    <w:rsid w:val="00233EFA"/>
    <w:rsid w:val="00241A7C"/>
    <w:rsid w:val="00241FE3"/>
    <w:rsid w:val="002433F5"/>
    <w:rsid w:val="00244694"/>
    <w:rsid w:val="0024532E"/>
    <w:rsid w:val="00245801"/>
    <w:rsid w:val="00245B13"/>
    <w:rsid w:val="00246587"/>
    <w:rsid w:val="00247823"/>
    <w:rsid w:val="002519F2"/>
    <w:rsid w:val="002535F4"/>
    <w:rsid w:val="0025511F"/>
    <w:rsid w:val="00257F3E"/>
    <w:rsid w:val="00260481"/>
    <w:rsid w:val="00261ED7"/>
    <w:rsid w:val="002643B5"/>
    <w:rsid w:val="0026538D"/>
    <w:rsid w:val="002675D9"/>
    <w:rsid w:val="002734BA"/>
    <w:rsid w:val="002741B8"/>
    <w:rsid w:val="00274799"/>
    <w:rsid w:val="00275C78"/>
    <w:rsid w:val="0028409D"/>
    <w:rsid w:val="002847D7"/>
    <w:rsid w:val="002848ED"/>
    <w:rsid w:val="00284943"/>
    <w:rsid w:val="0028672F"/>
    <w:rsid w:val="002870FE"/>
    <w:rsid w:val="00290DE5"/>
    <w:rsid w:val="00295386"/>
    <w:rsid w:val="00295507"/>
    <w:rsid w:val="002962A3"/>
    <w:rsid w:val="002A0C62"/>
    <w:rsid w:val="002A3DD3"/>
    <w:rsid w:val="002A4AE1"/>
    <w:rsid w:val="002A5C1F"/>
    <w:rsid w:val="002A7DE8"/>
    <w:rsid w:val="002B06CC"/>
    <w:rsid w:val="002B07FB"/>
    <w:rsid w:val="002B0B1D"/>
    <w:rsid w:val="002B65B8"/>
    <w:rsid w:val="002B7C05"/>
    <w:rsid w:val="002C0098"/>
    <w:rsid w:val="002C7186"/>
    <w:rsid w:val="002D02EE"/>
    <w:rsid w:val="002D040C"/>
    <w:rsid w:val="002D0B9A"/>
    <w:rsid w:val="002D11F4"/>
    <w:rsid w:val="002E0BD9"/>
    <w:rsid w:val="002E37EE"/>
    <w:rsid w:val="002E68E7"/>
    <w:rsid w:val="002E72CC"/>
    <w:rsid w:val="002F1E85"/>
    <w:rsid w:val="002F2A6C"/>
    <w:rsid w:val="002F3663"/>
    <w:rsid w:val="002F6C54"/>
    <w:rsid w:val="002F74F6"/>
    <w:rsid w:val="002F7C2B"/>
    <w:rsid w:val="002F7D38"/>
    <w:rsid w:val="00307460"/>
    <w:rsid w:val="00310C03"/>
    <w:rsid w:val="00312DA9"/>
    <w:rsid w:val="00313D37"/>
    <w:rsid w:val="00314052"/>
    <w:rsid w:val="00316BA2"/>
    <w:rsid w:val="00323715"/>
    <w:rsid w:val="00330D97"/>
    <w:rsid w:val="00332F41"/>
    <w:rsid w:val="00333E22"/>
    <w:rsid w:val="00334B05"/>
    <w:rsid w:val="00336CB1"/>
    <w:rsid w:val="00336E09"/>
    <w:rsid w:val="00337CAB"/>
    <w:rsid w:val="00340F83"/>
    <w:rsid w:val="00341372"/>
    <w:rsid w:val="00341C18"/>
    <w:rsid w:val="003437D5"/>
    <w:rsid w:val="00344A6A"/>
    <w:rsid w:val="00345341"/>
    <w:rsid w:val="00347E14"/>
    <w:rsid w:val="0035129F"/>
    <w:rsid w:val="003515E7"/>
    <w:rsid w:val="00351788"/>
    <w:rsid w:val="003525F5"/>
    <w:rsid w:val="003541B8"/>
    <w:rsid w:val="00354636"/>
    <w:rsid w:val="00354984"/>
    <w:rsid w:val="00355FB4"/>
    <w:rsid w:val="00360FB1"/>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5F68"/>
    <w:rsid w:val="003864BE"/>
    <w:rsid w:val="00387C1B"/>
    <w:rsid w:val="00387CE3"/>
    <w:rsid w:val="003902F8"/>
    <w:rsid w:val="00391D45"/>
    <w:rsid w:val="00394DC5"/>
    <w:rsid w:val="00396DD9"/>
    <w:rsid w:val="00396FDF"/>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4F00"/>
    <w:rsid w:val="003C6254"/>
    <w:rsid w:val="003C6B20"/>
    <w:rsid w:val="003C6C72"/>
    <w:rsid w:val="003D1930"/>
    <w:rsid w:val="003D1C5B"/>
    <w:rsid w:val="003D3775"/>
    <w:rsid w:val="003D4B28"/>
    <w:rsid w:val="003D603A"/>
    <w:rsid w:val="003D7481"/>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1754C"/>
    <w:rsid w:val="004176BD"/>
    <w:rsid w:val="00421A8F"/>
    <w:rsid w:val="00421DFE"/>
    <w:rsid w:val="004232CD"/>
    <w:rsid w:val="00423613"/>
    <w:rsid w:val="00423BDF"/>
    <w:rsid w:val="00424315"/>
    <w:rsid w:val="00424341"/>
    <w:rsid w:val="004260DE"/>
    <w:rsid w:val="00427A3D"/>
    <w:rsid w:val="00431DC6"/>
    <w:rsid w:val="00432511"/>
    <w:rsid w:val="00433F07"/>
    <w:rsid w:val="00436B2F"/>
    <w:rsid w:val="00437E03"/>
    <w:rsid w:val="00440E0B"/>
    <w:rsid w:val="004412EC"/>
    <w:rsid w:val="00442EE2"/>
    <w:rsid w:val="004430A6"/>
    <w:rsid w:val="00445979"/>
    <w:rsid w:val="00450890"/>
    <w:rsid w:val="0045430C"/>
    <w:rsid w:val="00460051"/>
    <w:rsid w:val="00463438"/>
    <w:rsid w:val="00465C95"/>
    <w:rsid w:val="00471C37"/>
    <w:rsid w:val="004727CD"/>
    <w:rsid w:val="004735EB"/>
    <w:rsid w:val="00474A8B"/>
    <w:rsid w:val="0048028F"/>
    <w:rsid w:val="0048055C"/>
    <w:rsid w:val="00480965"/>
    <w:rsid w:val="00480DBE"/>
    <w:rsid w:val="004858A2"/>
    <w:rsid w:val="004878F0"/>
    <w:rsid w:val="004913C4"/>
    <w:rsid w:val="00491BA7"/>
    <w:rsid w:val="00492E07"/>
    <w:rsid w:val="00493D81"/>
    <w:rsid w:val="00494811"/>
    <w:rsid w:val="00494F5F"/>
    <w:rsid w:val="00495CBA"/>
    <w:rsid w:val="004A0DF7"/>
    <w:rsid w:val="004A455B"/>
    <w:rsid w:val="004B04BF"/>
    <w:rsid w:val="004B2F60"/>
    <w:rsid w:val="004B7A82"/>
    <w:rsid w:val="004C0BE5"/>
    <w:rsid w:val="004C1E09"/>
    <w:rsid w:val="004C2A64"/>
    <w:rsid w:val="004C717F"/>
    <w:rsid w:val="004D01DE"/>
    <w:rsid w:val="004D34F1"/>
    <w:rsid w:val="004D45F1"/>
    <w:rsid w:val="004D5875"/>
    <w:rsid w:val="004D758A"/>
    <w:rsid w:val="004D75BA"/>
    <w:rsid w:val="004D7685"/>
    <w:rsid w:val="004E0045"/>
    <w:rsid w:val="004E06D3"/>
    <w:rsid w:val="004E1321"/>
    <w:rsid w:val="004E227A"/>
    <w:rsid w:val="004E3F8C"/>
    <w:rsid w:val="004E67BD"/>
    <w:rsid w:val="004E6D0C"/>
    <w:rsid w:val="004E7E7F"/>
    <w:rsid w:val="004E7FAB"/>
    <w:rsid w:val="004F06EC"/>
    <w:rsid w:val="004F2063"/>
    <w:rsid w:val="004F3707"/>
    <w:rsid w:val="004F4792"/>
    <w:rsid w:val="004F5882"/>
    <w:rsid w:val="004F73DF"/>
    <w:rsid w:val="005005B5"/>
    <w:rsid w:val="0050252D"/>
    <w:rsid w:val="00502EA4"/>
    <w:rsid w:val="00504235"/>
    <w:rsid w:val="005060DC"/>
    <w:rsid w:val="0050652F"/>
    <w:rsid w:val="00506B48"/>
    <w:rsid w:val="00516AC7"/>
    <w:rsid w:val="00520ADC"/>
    <w:rsid w:val="00522691"/>
    <w:rsid w:val="005252E2"/>
    <w:rsid w:val="00526C83"/>
    <w:rsid w:val="00532CFB"/>
    <w:rsid w:val="00534A8C"/>
    <w:rsid w:val="00535B3D"/>
    <w:rsid w:val="0053626B"/>
    <w:rsid w:val="00537F83"/>
    <w:rsid w:val="00541598"/>
    <w:rsid w:val="005423E4"/>
    <w:rsid w:val="005426EA"/>
    <w:rsid w:val="00542F43"/>
    <w:rsid w:val="005443CD"/>
    <w:rsid w:val="0054470F"/>
    <w:rsid w:val="005447D3"/>
    <w:rsid w:val="0054480C"/>
    <w:rsid w:val="00546D20"/>
    <w:rsid w:val="00550381"/>
    <w:rsid w:val="0055422C"/>
    <w:rsid w:val="0055588D"/>
    <w:rsid w:val="00556654"/>
    <w:rsid w:val="00560CE1"/>
    <w:rsid w:val="00561F77"/>
    <w:rsid w:val="0056226E"/>
    <w:rsid w:val="005638C8"/>
    <w:rsid w:val="00564223"/>
    <w:rsid w:val="00567598"/>
    <w:rsid w:val="00571C7D"/>
    <w:rsid w:val="00572C5B"/>
    <w:rsid w:val="005750CA"/>
    <w:rsid w:val="00576112"/>
    <w:rsid w:val="00581AD2"/>
    <w:rsid w:val="00581AE7"/>
    <w:rsid w:val="00582470"/>
    <w:rsid w:val="00584BDE"/>
    <w:rsid w:val="0058687D"/>
    <w:rsid w:val="005870FB"/>
    <w:rsid w:val="0059080E"/>
    <w:rsid w:val="005919F1"/>
    <w:rsid w:val="00593C1A"/>
    <w:rsid w:val="00596399"/>
    <w:rsid w:val="00596AFD"/>
    <w:rsid w:val="00596CB0"/>
    <w:rsid w:val="005A1699"/>
    <w:rsid w:val="005A1966"/>
    <w:rsid w:val="005A49C5"/>
    <w:rsid w:val="005A653C"/>
    <w:rsid w:val="005A6DF4"/>
    <w:rsid w:val="005A6EBB"/>
    <w:rsid w:val="005A73D5"/>
    <w:rsid w:val="005A76C5"/>
    <w:rsid w:val="005B0795"/>
    <w:rsid w:val="005B29D1"/>
    <w:rsid w:val="005C0C7A"/>
    <w:rsid w:val="005C1FFF"/>
    <w:rsid w:val="005C5216"/>
    <w:rsid w:val="005C56DD"/>
    <w:rsid w:val="005C6BFC"/>
    <w:rsid w:val="005D065D"/>
    <w:rsid w:val="005D4FE6"/>
    <w:rsid w:val="005D6FAD"/>
    <w:rsid w:val="005D7942"/>
    <w:rsid w:val="005E23A6"/>
    <w:rsid w:val="005E4440"/>
    <w:rsid w:val="005E7DB5"/>
    <w:rsid w:val="005F01FB"/>
    <w:rsid w:val="005F21C5"/>
    <w:rsid w:val="005F4FE7"/>
    <w:rsid w:val="005F6235"/>
    <w:rsid w:val="006000FE"/>
    <w:rsid w:val="006008C9"/>
    <w:rsid w:val="00600F25"/>
    <w:rsid w:val="00602BB5"/>
    <w:rsid w:val="0060445E"/>
    <w:rsid w:val="00604FB6"/>
    <w:rsid w:val="006078ED"/>
    <w:rsid w:val="00610556"/>
    <w:rsid w:val="006119C3"/>
    <w:rsid w:val="00612264"/>
    <w:rsid w:val="006135DD"/>
    <w:rsid w:val="00621962"/>
    <w:rsid w:val="00622CAE"/>
    <w:rsid w:val="00622D0E"/>
    <w:rsid w:val="00630C9E"/>
    <w:rsid w:val="0063291D"/>
    <w:rsid w:val="0063401D"/>
    <w:rsid w:val="006346E8"/>
    <w:rsid w:val="00641C3C"/>
    <w:rsid w:val="00642034"/>
    <w:rsid w:val="0064462B"/>
    <w:rsid w:val="00644908"/>
    <w:rsid w:val="00644B1B"/>
    <w:rsid w:val="00646274"/>
    <w:rsid w:val="00650ECD"/>
    <w:rsid w:val="00651FDE"/>
    <w:rsid w:val="00652CF4"/>
    <w:rsid w:val="00652EF3"/>
    <w:rsid w:val="006616E7"/>
    <w:rsid w:val="00661C7F"/>
    <w:rsid w:val="00662434"/>
    <w:rsid w:val="00663AE6"/>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832D3"/>
    <w:rsid w:val="00683BF9"/>
    <w:rsid w:val="0068417E"/>
    <w:rsid w:val="0068504D"/>
    <w:rsid w:val="00685772"/>
    <w:rsid w:val="0068583A"/>
    <w:rsid w:val="0068684F"/>
    <w:rsid w:val="00687511"/>
    <w:rsid w:val="00690E18"/>
    <w:rsid w:val="006916FF"/>
    <w:rsid w:val="006917CF"/>
    <w:rsid w:val="00691D9C"/>
    <w:rsid w:val="00692637"/>
    <w:rsid w:val="006926D2"/>
    <w:rsid w:val="00694C7B"/>
    <w:rsid w:val="00694ED9"/>
    <w:rsid w:val="00695402"/>
    <w:rsid w:val="006A154A"/>
    <w:rsid w:val="006A5C04"/>
    <w:rsid w:val="006A5CE0"/>
    <w:rsid w:val="006A5E96"/>
    <w:rsid w:val="006A705B"/>
    <w:rsid w:val="006B02C6"/>
    <w:rsid w:val="006B0458"/>
    <w:rsid w:val="006B3538"/>
    <w:rsid w:val="006B5A75"/>
    <w:rsid w:val="006C00AD"/>
    <w:rsid w:val="006C0746"/>
    <w:rsid w:val="006C07B1"/>
    <w:rsid w:val="006C200F"/>
    <w:rsid w:val="006C20D8"/>
    <w:rsid w:val="006C5E60"/>
    <w:rsid w:val="006C6A55"/>
    <w:rsid w:val="006C7C47"/>
    <w:rsid w:val="006D1F81"/>
    <w:rsid w:val="006D1FA4"/>
    <w:rsid w:val="006D358A"/>
    <w:rsid w:val="006D37E7"/>
    <w:rsid w:val="006D6B61"/>
    <w:rsid w:val="006E01E1"/>
    <w:rsid w:val="006E28E5"/>
    <w:rsid w:val="006E2FCA"/>
    <w:rsid w:val="006E49B9"/>
    <w:rsid w:val="006E5FEB"/>
    <w:rsid w:val="006E6E7A"/>
    <w:rsid w:val="006E7350"/>
    <w:rsid w:val="006F30EB"/>
    <w:rsid w:val="006F3779"/>
    <w:rsid w:val="006F7005"/>
    <w:rsid w:val="006F7851"/>
    <w:rsid w:val="00700070"/>
    <w:rsid w:val="00706DEA"/>
    <w:rsid w:val="0070788E"/>
    <w:rsid w:val="007212DC"/>
    <w:rsid w:val="00723F87"/>
    <w:rsid w:val="0073181E"/>
    <w:rsid w:val="007331CC"/>
    <w:rsid w:val="0073322D"/>
    <w:rsid w:val="00733860"/>
    <w:rsid w:val="007367CC"/>
    <w:rsid w:val="00736EAE"/>
    <w:rsid w:val="00740243"/>
    <w:rsid w:val="007432F8"/>
    <w:rsid w:val="0074539E"/>
    <w:rsid w:val="007467B6"/>
    <w:rsid w:val="007510B7"/>
    <w:rsid w:val="007513FC"/>
    <w:rsid w:val="00751A6B"/>
    <w:rsid w:val="007529B2"/>
    <w:rsid w:val="007535BF"/>
    <w:rsid w:val="007555DE"/>
    <w:rsid w:val="00755946"/>
    <w:rsid w:val="00756C32"/>
    <w:rsid w:val="00756EDF"/>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0FB4"/>
    <w:rsid w:val="00781B12"/>
    <w:rsid w:val="00782C54"/>
    <w:rsid w:val="0078337E"/>
    <w:rsid w:val="00792491"/>
    <w:rsid w:val="007926A4"/>
    <w:rsid w:val="00793651"/>
    <w:rsid w:val="007A1885"/>
    <w:rsid w:val="007A1992"/>
    <w:rsid w:val="007A636D"/>
    <w:rsid w:val="007A68E4"/>
    <w:rsid w:val="007A77C4"/>
    <w:rsid w:val="007A7F7C"/>
    <w:rsid w:val="007B15F3"/>
    <w:rsid w:val="007B1B3E"/>
    <w:rsid w:val="007B2DEC"/>
    <w:rsid w:val="007B44C1"/>
    <w:rsid w:val="007B4C02"/>
    <w:rsid w:val="007B4D99"/>
    <w:rsid w:val="007B5387"/>
    <w:rsid w:val="007B5B13"/>
    <w:rsid w:val="007B5EC1"/>
    <w:rsid w:val="007C09A8"/>
    <w:rsid w:val="007C63D2"/>
    <w:rsid w:val="007C7A45"/>
    <w:rsid w:val="007D0979"/>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B5D"/>
    <w:rsid w:val="00803CE5"/>
    <w:rsid w:val="00806DC0"/>
    <w:rsid w:val="00806F4A"/>
    <w:rsid w:val="00810718"/>
    <w:rsid w:val="0081269D"/>
    <w:rsid w:val="00813BCF"/>
    <w:rsid w:val="00813E99"/>
    <w:rsid w:val="00816E49"/>
    <w:rsid w:val="00817422"/>
    <w:rsid w:val="0082071A"/>
    <w:rsid w:val="00821FA8"/>
    <w:rsid w:val="00826F6C"/>
    <w:rsid w:val="0082756A"/>
    <w:rsid w:val="00830489"/>
    <w:rsid w:val="008304E4"/>
    <w:rsid w:val="00830B69"/>
    <w:rsid w:val="0083122C"/>
    <w:rsid w:val="00831BB6"/>
    <w:rsid w:val="00831CC8"/>
    <w:rsid w:val="0083235C"/>
    <w:rsid w:val="00835ABF"/>
    <w:rsid w:val="00835BF7"/>
    <w:rsid w:val="008377AD"/>
    <w:rsid w:val="00843B7A"/>
    <w:rsid w:val="00845036"/>
    <w:rsid w:val="008513E0"/>
    <w:rsid w:val="00852319"/>
    <w:rsid w:val="00852C68"/>
    <w:rsid w:val="0085397F"/>
    <w:rsid w:val="00854E4C"/>
    <w:rsid w:val="008550C6"/>
    <w:rsid w:val="008631DE"/>
    <w:rsid w:val="00867C09"/>
    <w:rsid w:val="00870762"/>
    <w:rsid w:val="00872CBD"/>
    <w:rsid w:val="00873ECB"/>
    <w:rsid w:val="00874E37"/>
    <w:rsid w:val="0087546E"/>
    <w:rsid w:val="008757E4"/>
    <w:rsid w:val="00876194"/>
    <w:rsid w:val="008766B1"/>
    <w:rsid w:val="00876E55"/>
    <w:rsid w:val="00876E5C"/>
    <w:rsid w:val="00880414"/>
    <w:rsid w:val="00882B7D"/>
    <w:rsid w:val="008862B7"/>
    <w:rsid w:val="008863C7"/>
    <w:rsid w:val="008917A0"/>
    <w:rsid w:val="0089298E"/>
    <w:rsid w:val="00894D1C"/>
    <w:rsid w:val="0089569E"/>
    <w:rsid w:val="0089607E"/>
    <w:rsid w:val="008A0BFB"/>
    <w:rsid w:val="008A0F82"/>
    <w:rsid w:val="008A44E0"/>
    <w:rsid w:val="008A4D36"/>
    <w:rsid w:val="008A4F7E"/>
    <w:rsid w:val="008A65F2"/>
    <w:rsid w:val="008B0CA4"/>
    <w:rsid w:val="008B1F23"/>
    <w:rsid w:val="008B355D"/>
    <w:rsid w:val="008B549D"/>
    <w:rsid w:val="008B54FC"/>
    <w:rsid w:val="008B66DC"/>
    <w:rsid w:val="008B6722"/>
    <w:rsid w:val="008C3721"/>
    <w:rsid w:val="008C3AFD"/>
    <w:rsid w:val="008C4C3D"/>
    <w:rsid w:val="008C582B"/>
    <w:rsid w:val="008D020F"/>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2F3D"/>
    <w:rsid w:val="00935E09"/>
    <w:rsid w:val="009409F1"/>
    <w:rsid w:val="00941533"/>
    <w:rsid w:val="00941D6E"/>
    <w:rsid w:val="009440B4"/>
    <w:rsid w:val="009444E8"/>
    <w:rsid w:val="00946C3B"/>
    <w:rsid w:val="00946E5C"/>
    <w:rsid w:val="009503E1"/>
    <w:rsid w:val="009505D6"/>
    <w:rsid w:val="00951186"/>
    <w:rsid w:val="00954D74"/>
    <w:rsid w:val="00956717"/>
    <w:rsid w:val="00957544"/>
    <w:rsid w:val="00957E5A"/>
    <w:rsid w:val="00961034"/>
    <w:rsid w:val="009612B1"/>
    <w:rsid w:val="009613EC"/>
    <w:rsid w:val="009624D2"/>
    <w:rsid w:val="00963AC3"/>
    <w:rsid w:val="009647C2"/>
    <w:rsid w:val="00965001"/>
    <w:rsid w:val="009661F2"/>
    <w:rsid w:val="009714E8"/>
    <w:rsid w:val="0097186B"/>
    <w:rsid w:val="00973430"/>
    <w:rsid w:val="00975683"/>
    <w:rsid w:val="00980270"/>
    <w:rsid w:val="0098044F"/>
    <w:rsid w:val="00980A0B"/>
    <w:rsid w:val="00981AFF"/>
    <w:rsid w:val="00983D65"/>
    <w:rsid w:val="00984171"/>
    <w:rsid w:val="009845A5"/>
    <w:rsid w:val="00987673"/>
    <w:rsid w:val="00992434"/>
    <w:rsid w:val="00995D54"/>
    <w:rsid w:val="009A02C9"/>
    <w:rsid w:val="009A1AB8"/>
    <w:rsid w:val="009A30B1"/>
    <w:rsid w:val="009A7B8B"/>
    <w:rsid w:val="009B2D20"/>
    <w:rsid w:val="009B538F"/>
    <w:rsid w:val="009B7F96"/>
    <w:rsid w:val="009C00B1"/>
    <w:rsid w:val="009C0A39"/>
    <w:rsid w:val="009C23D4"/>
    <w:rsid w:val="009C3E12"/>
    <w:rsid w:val="009C56B6"/>
    <w:rsid w:val="009D0F33"/>
    <w:rsid w:val="009D2A0F"/>
    <w:rsid w:val="009D2B68"/>
    <w:rsid w:val="009D4EC6"/>
    <w:rsid w:val="009D7E0E"/>
    <w:rsid w:val="009E2793"/>
    <w:rsid w:val="009E2A1D"/>
    <w:rsid w:val="009E2B9C"/>
    <w:rsid w:val="009E5772"/>
    <w:rsid w:val="009E71C9"/>
    <w:rsid w:val="009F05B4"/>
    <w:rsid w:val="009F2B97"/>
    <w:rsid w:val="009F4354"/>
    <w:rsid w:val="009F4CA1"/>
    <w:rsid w:val="009F5DB9"/>
    <w:rsid w:val="009F6566"/>
    <w:rsid w:val="00A00DB6"/>
    <w:rsid w:val="00A01275"/>
    <w:rsid w:val="00A01B84"/>
    <w:rsid w:val="00A040D5"/>
    <w:rsid w:val="00A06FF9"/>
    <w:rsid w:val="00A104B6"/>
    <w:rsid w:val="00A13950"/>
    <w:rsid w:val="00A140E5"/>
    <w:rsid w:val="00A15B9C"/>
    <w:rsid w:val="00A16E54"/>
    <w:rsid w:val="00A1789F"/>
    <w:rsid w:val="00A21D7A"/>
    <w:rsid w:val="00A24C08"/>
    <w:rsid w:val="00A25371"/>
    <w:rsid w:val="00A25AB0"/>
    <w:rsid w:val="00A2688B"/>
    <w:rsid w:val="00A35FE7"/>
    <w:rsid w:val="00A36FE6"/>
    <w:rsid w:val="00A372E1"/>
    <w:rsid w:val="00A400FF"/>
    <w:rsid w:val="00A40EE7"/>
    <w:rsid w:val="00A41660"/>
    <w:rsid w:val="00A42050"/>
    <w:rsid w:val="00A43788"/>
    <w:rsid w:val="00A45CBB"/>
    <w:rsid w:val="00A45EA1"/>
    <w:rsid w:val="00A51FD2"/>
    <w:rsid w:val="00A53D72"/>
    <w:rsid w:val="00A5544C"/>
    <w:rsid w:val="00A56114"/>
    <w:rsid w:val="00A57E4D"/>
    <w:rsid w:val="00A60597"/>
    <w:rsid w:val="00A614EB"/>
    <w:rsid w:val="00A642C7"/>
    <w:rsid w:val="00A64784"/>
    <w:rsid w:val="00A64EA2"/>
    <w:rsid w:val="00A657B4"/>
    <w:rsid w:val="00A708E1"/>
    <w:rsid w:val="00A713EE"/>
    <w:rsid w:val="00A7248A"/>
    <w:rsid w:val="00A73DE2"/>
    <w:rsid w:val="00A73E02"/>
    <w:rsid w:val="00A7468A"/>
    <w:rsid w:val="00A75696"/>
    <w:rsid w:val="00A75DDC"/>
    <w:rsid w:val="00A77242"/>
    <w:rsid w:val="00A80ABF"/>
    <w:rsid w:val="00A80D93"/>
    <w:rsid w:val="00A86863"/>
    <w:rsid w:val="00A903A6"/>
    <w:rsid w:val="00A942E8"/>
    <w:rsid w:val="00A9538E"/>
    <w:rsid w:val="00A97448"/>
    <w:rsid w:val="00A97F89"/>
    <w:rsid w:val="00AA5292"/>
    <w:rsid w:val="00AA5D63"/>
    <w:rsid w:val="00AA6C30"/>
    <w:rsid w:val="00AA73BC"/>
    <w:rsid w:val="00AB2067"/>
    <w:rsid w:val="00AB3C90"/>
    <w:rsid w:val="00AB4958"/>
    <w:rsid w:val="00AC2E97"/>
    <w:rsid w:val="00AC3285"/>
    <w:rsid w:val="00AC3DCC"/>
    <w:rsid w:val="00AC605E"/>
    <w:rsid w:val="00AC7343"/>
    <w:rsid w:val="00AC7C1D"/>
    <w:rsid w:val="00AD13C8"/>
    <w:rsid w:val="00AD2998"/>
    <w:rsid w:val="00AD4FA5"/>
    <w:rsid w:val="00AD72B6"/>
    <w:rsid w:val="00AE1502"/>
    <w:rsid w:val="00AE5F2D"/>
    <w:rsid w:val="00AF07AD"/>
    <w:rsid w:val="00AF1511"/>
    <w:rsid w:val="00AF2705"/>
    <w:rsid w:val="00AF2DF2"/>
    <w:rsid w:val="00AF46C9"/>
    <w:rsid w:val="00AF7DC1"/>
    <w:rsid w:val="00B0146C"/>
    <w:rsid w:val="00B02C2C"/>
    <w:rsid w:val="00B03284"/>
    <w:rsid w:val="00B0484E"/>
    <w:rsid w:val="00B07FD5"/>
    <w:rsid w:val="00B13C02"/>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1B2B"/>
    <w:rsid w:val="00B5595D"/>
    <w:rsid w:val="00B62F9F"/>
    <w:rsid w:val="00B64770"/>
    <w:rsid w:val="00B660A3"/>
    <w:rsid w:val="00B66377"/>
    <w:rsid w:val="00B67337"/>
    <w:rsid w:val="00B7359C"/>
    <w:rsid w:val="00B74020"/>
    <w:rsid w:val="00B82247"/>
    <w:rsid w:val="00B83BC5"/>
    <w:rsid w:val="00B83F01"/>
    <w:rsid w:val="00B84739"/>
    <w:rsid w:val="00B84B15"/>
    <w:rsid w:val="00B86258"/>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243B"/>
    <w:rsid w:val="00BC33F2"/>
    <w:rsid w:val="00BC3742"/>
    <w:rsid w:val="00BC64D2"/>
    <w:rsid w:val="00BD0E20"/>
    <w:rsid w:val="00BD2414"/>
    <w:rsid w:val="00BD3427"/>
    <w:rsid w:val="00BD3A48"/>
    <w:rsid w:val="00BD5443"/>
    <w:rsid w:val="00BD769F"/>
    <w:rsid w:val="00BE01A9"/>
    <w:rsid w:val="00BE17EE"/>
    <w:rsid w:val="00BE4004"/>
    <w:rsid w:val="00BE4727"/>
    <w:rsid w:val="00BE63BA"/>
    <w:rsid w:val="00BE7032"/>
    <w:rsid w:val="00BF0506"/>
    <w:rsid w:val="00BF2830"/>
    <w:rsid w:val="00BF2971"/>
    <w:rsid w:val="00BF4A5E"/>
    <w:rsid w:val="00BF5F65"/>
    <w:rsid w:val="00C006FA"/>
    <w:rsid w:val="00C00E7B"/>
    <w:rsid w:val="00C01C89"/>
    <w:rsid w:val="00C04571"/>
    <w:rsid w:val="00C07AEA"/>
    <w:rsid w:val="00C12247"/>
    <w:rsid w:val="00C14711"/>
    <w:rsid w:val="00C16E83"/>
    <w:rsid w:val="00C16FE1"/>
    <w:rsid w:val="00C17988"/>
    <w:rsid w:val="00C211CF"/>
    <w:rsid w:val="00C21C99"/>
    <w:rsid w:val="00C23A3C"/>
    <w:rsid w:val="00C252D6"/>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056F"/>
    <w:rsid w:val="00C81EAB"/>
    <w:rsid w:val="00C837AE"/>
    <w:rsid w:val="00C900B7"/>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2B0D"/>
    <w:rsid w:val="00CD524E"/>
    <w:rsid w:val="00CE1849"/>
    <w:rsid w:val="00CE3AB6"/>
    <w:rsid w:val="00CE6D57"/>
    <w:rsid w:val="00CF1065"/>
    <w:rsid w:val="00CF17DB"/>
    <w:rsid w:val="00CF24DB"/>
    <w:rsid w:val="00CF3720"/>
    <w:rsid w:val="00CF3C2C"/>
    <w:rsid w:val="00CF5588"/>
    <w:rsid w:val="00CF5D6F"/>
    <w:rsid w:val="00CF6950"/>
    <w:rsid w:val="00CF6DD6"/>
    <w:rsid w:val="00CF7529"/>
    <w:rsid w:val="00D00047"/>
    <w:rsid w:val="00D01F50"/>
    <w:rsid w:val="00D03CFC"/>
    <w:rsid w:val="00D04B10"/>
    <w:rsid w:val="00D04EB9"/>
    <w:rsid w:val="00D0505D"/>
    <w:rsid w:val="00D1013C"/>
    <w:rsid w:val="00D10B3F"/>
    <w:rsid w:val="00D11A3A"/>
    <w:rsid w:val="00D12D9B"/>
    <w:rsid w:val="00D1309D"/>
    <w:rsid w:val="00D134B7"/>
    <w:rsid w:val="00D1391D"/>
    <w:rsid w:val="00D13CA3"/>
    <w:rsid w:val="00D13F81"/>
    <w:rsid w:val="00D1578D"/>
    <w:rsid w:val="00D201F3"/>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5E2A"/>
    <w:rsid w:val="00D56266"/>
    <w:rsid w:val="00D56D5D"/>
    <w:rsid w:val="00D579C7"/>
    <w:rsid w:val="00D60256"/>
    <w:rsid w:val="00D62083"/>
    <w:rsid w:val="00D63277"/>
    <w:rsid w:val="00D65BD5"/>
    <w:rsid w:val="00D67BE9"/>
    <w:rsid w:val="00D7072A"/>
    <w:rsid w:val="00D71A7D"/>
    <w:rsid w:val="00D746D2"/>
    <w:rsid w:val="00D759B4"/>
    <w:rsid w:val="00D75A19"/>
    <w:rsid w:val="00D81AFD"/>
    <w:rsid w:val="00D81FBE"/>
    <w:rsid w:val="00D8558D"/>
    <w:rsid w:val="00D86322"/>
    <w:rsid w:val="00D87B48"/>
    <w:rsid w:val="00D87F32"/>
    <w:rsid w:val="00D9170C"/>
    <w:rsid w:val="00D93C41"/>
    <w:rsid w:val="00D9556A"/>
    <w:rsid w:val="00DA3A32"/>
    <w:rsid w:val="00DA63D3"/>
    <w:rsid w:val="00DB1272"/>
    <w:rsid w:val="00DB135A"/>
    <w:rsid w:val="00DB2409"/>
    <w:rsid w:val="00DB3250"/>
    <w:rsid w:val="00DB3BE7"/>
    <w:rsid w:val="00DB3F56"/>
    <w:rsid w:val="00DB535D"/>
    <w:rsid w:val="00DB55DA"/>
    <w:rsid w:val="00DB7637"/>
    <w:rsid w:val="00DC3FD2"/>
    <w:rsid w:val="00DC4C44"/>
    <w:rsid w:val="00DC5B81"/>
    <w:rsid w:val="00DD0934"/>
    <w:rsid w:val="00DD6CD6"/>
    <w:rsid w:val="00DD7043"/>
    <w:rsid w:val="00DE0F2A"/>
    <w:rsid w:val="00DE433F"/>
    <w:rsid w:val="00DE4979"/>
    <w:rsid w:val="00DE4CC6"/>
    <w:rsid w:val="00DE4E9E"/>
    <w:rsid w:val="00DE6BF9"/>
    <w:rsid w:val="00DF44CD"/>
    <w:rsid w:val="00DF47D5"/>
    <w:rsid w:val="00E0010F"/>
    <w:rsid w:val="00E02ED3"/>
    <w:rsid w:val="00E03B19"/>
    <w:rsid w:val="00E10CC3"/>
    <w:rsid w:val="00E1209A"/>
    <w:rsid w:val="00E13C8A"/>
    <w:rsid w:val="00E14032"/>
    <w:rsid w:val="00E142E8"/>
    <w:rsid w:val="00E15EC4"/>
    <w:rsid w:val="00E173FA"/>
    <w:rsid w:val="00E17A95"/>
    <w:rsid w:val="00E23198"/>
    <w:rsid w:val="00E23FFE"/>
    <w:rsid w:val="00E24B8B"/>
    <w:rsid w:val="00E2511C"/>
    <w:rsid w:val="00E3042E"/>
    <w:rsid w:val="00E32281"/>
    <w:rsid w:val="00E343BC"/>
    <w:rsid w:val="00E36834"/>
    <w:rsid w:val="00E422B6"/>
    <w:rsid w:val="00E42A11"/>
    <w:rsid w:val="00E43FFC"/>
    <w:rsid w:val="00E44888"/>
    <w:rsid w:val="00E45EB1"/>
    <w:rsid w:val="00E55F7F"/>
    <w:rsid w:val="00E61E55"/>
    <w:rsid w:val="00E62D69"/>
    <w:rsid w:val="00E67CA6"/>
    <w:rsid w:val="00E703DA"/>
    <w:rsid w:val="00E70581"/>
    <w:rsid w:val="00E715DC"/>
    <w:rsid w:val="00E72BDA"/>
    <w:rsid w:val="00E733CE"/>
    <w:rsid w:val="00E73F7E"/>
    <w:rsid w:val="00E74977"/>
    <w:rsid w:val="00E77A6D"/>
    <w:rsid w:val="00E800DB"/>
    <w:rsid w:val="00E80818"/>
    <w:rsid w:val="00E82420"/>
    <w:rsid w:val="00E82C12"/>
    <w:rsid w:val="00E84C67"/>
    <w:rsid w:val="00E86B94"/>
    <w:rsid w:val="00E90CD2"/>
    <w:rsid w:val="00E90F67"/>
    <w:rsid w:val="00E91031"/>
    <w:rsid w:val="00E91171"/>
    <w:rsid w:val="00E9437F"/>
    <w:rsid w:val="00E944A9"/>
    <w:rsid w:val="00E96589"/>
    <w:rsid w:val="00EA18A3"/>
    <w:rsid w:val="00EA3721"/>
    <w:rsid w:val="00EA7A3D"/>
    <w:rsid w:val="00EA7D92"/>
    <w:rsid w:val="00EB2588"/>
    <w:rsid w:val="00EB75F9"/>
    <w:rsid w:val="00EB7E4D"/>
    <w:rsid w:val="00EC4C67"/>
    <w:rsid w:val="00EC5E1E"/>
    <w:rsid w:val="00EC6004"/>
    <w:rsid w:val="00ED0834"/>
    <w:rsid w:val="00ED08F0"/>
    <w:rsid w:val="00ED1AD8"/>
    <w:rsid w:val="00ED5258"/>
    <w:rsid w:val="00ED5DB7"/>
    <w:rsid w:val="00EE3363"/>
    <w:rsid w:val="00EE3955"/>
    <w:rsid w:val="00EE5866"/>
    <w:rsid w:val="00EE6957"/>
    <w:rsid w:val="00EE6C93"/>
    <w:rsid w:val="00EE7473"/>
    <w:rsid w:val="00EF16C2"/>
    <w:rsid w:val="00EF180C"/>
    <w:rsid w:val="00EF33B4"/>
    <w:rsid w:val="00EF345B"/>
    <w:rsid w:val="00EF3EFD"/>
    <w:rsid w:val="00EF4035"/>
    <w:rsid w:val="00EF59C7"/>
    <w:rsid w:val="00EF5F7B"/>
    <w:rsid w:val="00EF6216"/>
    <w:rsid w:val="00EF6A33"/>
    <w:rsid w:val="00EF6E13"/>
    <w:rsid w:val="00F01940"/>
    <w:rsid w:val="00F0466A"/>
    <w:rsid w:val="00F05D11"/>
    <w:rsid w:val="00F124BB"/>
    <w:rsid w:val="00F155CB"/>
    <w:rsid w:val="00F166B5"/>
    <w:rsid w:val="00F22BF7"/>
    <w:rsid w:val="00F255BA"/>
    <w:rsid w:val="00F2588B"/>
    <w:rsid w:val="00F26610"/>
    <w:rsid w:val="00F30530"/>
    <w:rsid w:val="00F33158"/>
    <w:rsid w:val="00F33379"/>
    <w:rsid w:val="00F34334"/>
    <w:rsid w:val="00F35028"/>
    <w:rsid w:val="00F36AD7"/>
    <w:rsid w:val="00F3706B"/>
    <w:rsid w:val="00F40C9E"/>
    <w:rsid w:val="00F4350E"/>
    <w:rsid w:val="00F45AD6"/>
    <w:rsid w:val="00F50347"/>
    <w:rsid w:val="00F52FFB"/>
    <w:rsid w:val="00F535FA"/>
    <w:rsid w:val="00F537CD"/>
    <w:rsid w:val="00F54503"/>
    <w:rsid w:val="00F5629F"/>
    <w:rsid w:val="00F61772"/>
    <w:rsid w:val="00F6186C"/>
    <w:rsid w:val="00F63F39"/>
    <w:rsid w:val="00F642A8"/>
    <w:rsid w:val="00F671A1"/>
    <w:rsid w:val="00F7052A"/>
    <w:rsid w:val="00F7397D"/>
    <w:rsid w:val="00F73CF2"/>
    <w:rsid w:val="00F74E26"/>
    <w:rsid w:val="00F7522F"/>
    <w:rsid w:val="00F762AF"/>
    <w:rsid w:val="00F76841"/>
    <w:rsid w:val="00F852E8"/>
    <w:rsid w:val="00F875EB"/>
    <w:rsid w:val="00F87DFE"/>
    <w:rsid w:val="00F92537"/>
    <w:rsid w:val="00F92549"/>
    <w:rsid w:val="00F92785"/>
    <w:rsid w:val="00F932DC"/>
    <w:rsid w:val="00F94CDA"/>
    <w:rsid w:val="00F960C6"/>
    <w:rsid w:val="00F96E6E"/>
    <w:rsid w:val="00F9734A"/>
    <w:rsid w:val="00F97506"/>
    <w:rsid w:val="00FA0193"/>
    <w:rsid w:val="00FA2ED5"/>
    <w:rsid w:val="00FA31A5"/>
    <w:rsid w:val="00FA4657"/>
    <w:rsid w:val="00FA4E1B"/>
    <w:rsid w:val="00FB1490"/>
    <w:rsid w:val="00FB400E"/>
    <w:rsid w:val="00FB5C7D"/>
    <w:rsid w:val="00FD0883"/>
    <w:rsid w:val="00FD29B2"/>
    <w:rsid w:val="00FD3CAE"/>
    <w:rsid w:val="00FD7738"/>
    <w:rsid w:val="00FE02D6"/>
    <w:rsid w:val="00FE346C"/>
    <w:rsid w:val="00FE410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29"/>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FA0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10" Type="http://schemas.openxmlformats.org/officeDocument/2006/relationships/footer" Target="footer1.xml"/><Relationship Id="rId19" Type="http://schemas.openxmlformats.org/officeDocument/2006/relationships/hyperlink" Target="mailto:tuj.dob@mf.uni-lj.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0107"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0506B7-BBF6-4676-BED9-3D11341DB39C}">
  <we:reference id="632603e7-49dd-4482-b210-f9140ba2a6ae" version="1.0.2.4" store="EXCatalog" storeType="EXCatalog"/>
  <we:alternateReferences>
    <we:reference id="WA200008906" version="1.0.2.4"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31</Pages>
  <Words>10474</Words>
  <Characters>59702</Characters>
  <Application>Microsoft Office Word</Application>
  <DocSecurity>0</DocSecurity>
  <Lines>497</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64</cp:revision>
  <cp:lastPrinted>2026-06-16T08:27:00Z</cp:lastPrinted>
  <dcterms:created xsi:type="dcterms:W3CDTF">2026-02-12T13:29:00Z</dcterms:created>
  <dcterms:modified xsi:type="dcterms:W3CDTF">2026-06-17T06:54:00Z</dcterms:modified>
</cp:coreProperties>
</file>